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A9E14" w14:textId="2A837D49" w:rsidR="00D83E50" w:rsidRPr="007B19DF" w:rsidRDefault="00D83E50" w:rsidP="00D83E50">
      <w:pPr>
        <w:jc w:val="center"/>
        <w:rPr>
          <w:rFonts w:asciiTheme="minorHAnsi" w:hAnsiTheme="minorHAnsi" w:cstheme="minorHAnsi"/>
          <w:b/>
          <w:sz w:val="32"/>
        </w:rPr>
      </w:pPr>
      <w:r w:rsidRPr="007B19DF">
        <w:rPr>
          <w:rFonts w:asciiTheme="minorHAnsi" w:hAnsiTheme="minorHAnsi" w:cstheme="minorHAnsi"/>
          <w:b/>
          <w:sz w:val="32"/>
        </w:rPr>
        <w:t xml:space="preserve">FHB </w:t>
      </w:r>
      <w:r w:rsidR="00DB5897" w:rsidRPr="007B19DF">
        <w:rPr>
          <w:rFonts w:asciiTheme="minorHAnsi" w:hAnsiTheme="minorHAnsi" w:cstheme="minorHAnsi"/>
          <w:b/>
          <w:sz w:val="32"/>
        </w:rPr>
        <w:t xml:space="preserve">Integrated </w:t>
      </w:r>
      <w:r w:rsidR="00F065F8" w:rsidRPr="007B19DF">
        <w:rPr>
          <w:rFonts w:asciiTheme="minorHAnsi" w:hAnsiTheme="minorHAnsi" w:cstheme="minorHAnsi"/>
          <w:b/>
          <w:sz w:val="32"/>
        </w:rPr>
        <w:t>Management</w:t>
      </w:r>
      <w:r w:rsidRPr="007B19DF">
        <w:rPr>
          <w:rFonts w:asciiTheme="minorHAnsi" w:hAnsiTheme="minorHAnsi" w:cstheme="minorHAnsi"/>
          <w:b/>
          <w:sz w:val="32"/>
        </w:rPr>
        <w:t xml:space="preserve"> </w:t>
      </w:r>
      <w:r w:rsidR="00033096" w:rsidRPr="007B19DF">
        <w:rPr>
          <w:rFonts w:asciiTheme="minorHAnsi" w:hAnsiTheme="minorHAnsi" w:cstheme="minorHAnsi"/>
          <w:b/>
          <w:sz w:val="32"/>
        </w:rPr>
        <w:t xml:space="preserve">CP </w:t>
      </w:r>
      <w:r w:rsidR="00DB5897" w:rsidRPr="007B19DF">
        <w:rPr>
          <w:rFonts w:asciiTheme="minorHAnsi" w:hAnsiTheme="minorHAnsi" w:cstheme="minorHAnsi"/>
          <w:b/>
          <w:sz w:val="32"/>
        </w:rPr>
        <w:t xml:space="preserve">Trials </w:t>
      </w:r>
      <w:r w:rsidRPr="007B19DF">
        <w:rPr>
          <w:rFonts w:asciiTheme="minorHAnsi" w:hAnsiTheme="minorHAnsi" w:cstheme="minorHAnsi"/>
          <w:b/>
          <w:sz w:val="32"/>
        </w:rPr>
        <w:t>Summary Form</w:t>
      </w:r>
    </w:p>
    <w:p w14:paraId="1C2F422E" w14:textId="77777777" w:rsidR="00D83E50" w:rsidRPr="007B19DF" w:rsidRDefault="00D83E50" w:rsidP="00D83E50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525"/>
        <w:gridCol w:w="9270"/>
      </w:tblGrid>
      <w:tr w:rsidR="008A2FBF" w14:paraId="6CD5D328" w14:textId="77777777" w:rsidTr="008A2FBF">
        <w:tc>
          <w:tcPr>
            <w:tcW w:w="1525" w:type="dxa"/>
          </w:tcPr>
          <w:p w14:paraId="56EBC723" w14:textId="77777777" w:rsidR="008A2FBF" w:rsidRDefault="008A2FBF" w:rsidP="004A032B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  <w:r w:rsidRPr="009E24D5">
              <w:rPr>
                <w:rFonts w:asciiTheme="minorHAnsi" w:hAnsiTheme="minorHAnsi" w:cstheme="minorHAnsi"/>
                <w:b/>
              </w:rPr>
              <w:t>Name</w:t>
            </w:r>
            <w:r w:rsidRPr="009E24D5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9270" w:type="dxa"/>
          </w:tcPr>
          <w:p w14:paraId="2E43746A" w14:textId="77777777" w:rsidR="008A2FBF" w:rsidRDefault="008A2FBF" w:rsidP="004A032B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8A2FBF" w14:paraId="5E89C164" w14:textId="77777777" w:rsidTr="008A2FBF">
        <w:tc>
          <w:tcPr>
            <w:tcW w:w="1525" w:type="dxa"/>
          </w:tcPr>
          <w:p w14:paraId="62129EC3" w14:textId="77777777" w:rsidR="008A2FBF" w:rsidRDefault="008A2FBF" w:rsidP="004A032B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  <w:r w:rsidRPr="009E24D5">
              <w:rPr>
                <w:rFonts w:asciiTheme="minorHAnsi" w:hAnsiTheme="minorHAnsi" w:cstheme="minorHAnsi"/>
                <w:b/>
              </w:rPr>
              <w:t>Institution</w:t>
            </w:r>
            <w:r w:rsidRPr="009E24D5">
              <w:rPr>
                <w:rFonts w:asciiTheme="minorHAnsi" w:hAnsiTheme="minorHAnsi" w:cstheme="minorHAnsi"/>
                <w:bCs/>
              </w:rPr>
              <w:t xml:space="preserve">: </w:t>
            </w:r>
          </w:p>
        </w:tc>
        <w:tc>
          <w:tcPr>
            <w:tcW w:w="9270" w:type="dxa"/>
          </w:tcPr>
          <w:p w14:paraId="7F619B24" w14:textId="77777777" w:rsidR="008A2FBF" w:rsidRDefault="008A2FBF" w:rsidP="004A032B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8A2FBF" w14:paraId="58C5A845" w14:textId="77777777" w:rsidTr="008A2FBF">
        <w:tc>
          <w:tcPr>
            <w:tcW w:w="1525" w:type="dxa"/>
          </w:tcPr>
          <w:p w14:paraId="65CD0958" w14:textId="77777777" w:rsidR="008A2FBF" w:rsidRDefault="008A2FBF" w:rsidP="004A032B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  <w:r w:rsidRPr="0063057F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9270" w:type="dxa"/>
          </w:tcPr>
          <w:p w14:paraId="05EC6404" w14:textId="77777777" w:rsidR="008A2FBF" w:rsidRDefault="008A2FBF" w:rsidP="004A032B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0A9B7FA3" w14:textId="77777777" w:rsidR="00DB5897" w:rsidRPr="007B19DF" w:rsidRDefault="00DB5897" w:rsidP="00F66BD4">
      <w:pPr>
        <w:tabs>
          <w:tab w:val="right" w:leader="underscore" w:pos="10620"/>
        </w:tabs>
        <w:rPr>
          <w:rFonts w:asciiTheme="minorHAnsi" w:hAnsiTheme="minorHAnsi" w:cstheme="minorHAnsi"/>
          <w:b/>
        </w:rPr>
      </w:pPr>
    </w:p>
    <w:p w14:paraId="7A3E0DC9" w14:textId="0CAA003F" w:rsidR="00095E42" w:rsidRPr="007B19DF" w:rsidRDefault="00095E42" w:rsidP="00452341">
      <w:pPr>
        <w:pStyle w:val="ListParagraph"/>
        <w:numPr>
          <w:ilvl w:val="0"/>
          <w:numId w:val="3"/>
        </w:numPr>
        <w:spacing w:after="60"/>
        <w:ind w:left="360"/>
        <w:contextualSpacing w:val="0"/>
        <w:rPr>
          <w:rFonts w:asciiTheme="minorHAnsi" w:hAnsiTheme="minorHAnsi" w:cstheme="minorHAnsi"/>
        </w:rPr>
      </w:pPr>
      <w:r w:rsidRPr="007B19DF">
        <w:rPr>
          <w:rFonts w:asciiTheme="minorHAnsi" w:hAnsiTheme="minorHAnsi" w:cstheme="minorHAnsi"/>
        </w:rPr>
        <w:t xml:space="preserve">For each FHB </w:t>
      </w:r>
      <w:r w:rsidR="00F065F8" w:rsidRPr="007B19DF">
        <w:rPr>
          <w:rFonts w:asciiTheme="minorHAnsi" w:hAnsiTheme="minorHAnsi" w:cstheme="minorHAnsi"/>
        </w:rPr>
        <w:t>management trial</w:t>
      </w:r>
      <w:r w:rsidR="006770AA" w:rsidRPr="007B19DF">
        <w:rPr>
          <w:rFonts w:asciiTheme="minorHAnsi" w:hAnsiTheme="minorHAnsi" w:cstheme="minorHAnsi"/>
        </w:rPr>
        <w:t xml:space="preserve"> you establish as part of this project</w:t>
      </w:r>
      <w:r w:rsidR="00F065F8" w:rsidRPr="007B19DF">
        <w:rPr>
          <w:rFonts w:asciiTheme="minorHAnsi" w:hAnsiTheme="minorHAnsi" w:cstheme="minorHAnsi"/>
        </w:rPr>
        <w:t xml:space="preserve"> (</w:t>
      </w:r>
      <w:r w:rsidR="00CB602D" w:rsidRPr="007B19DF">
        <w:rPr>
          <w:rFonts w:asciiTheme="minorHAnsi" w:hAnsiTheme="minorHAnsi" w:cstheme="minorHAnsi"/>
        </w:rPr>
        <w:t xml:space="preserve">a trial is </w:t>
      </w:r>
      <w:r w:rsidR="00F065F8" w:rsidRPr="007B19DF">
        <w:rPr>
          <w:rFonts w:asciiTheme="minorHAnsi" w:hAnsiTheme="minorHAnsi" w:cstheme="minorHAnsi"/>
        </w:rPr>
        <w:t>defined here as a unique location, grain market class,</w:t>
      </w:r>
      <w:r w:rsidR="007B6350" w:rsidRPr="007B19DF">
        <w:rPr>
          <w:rFonts w:asciiTheme="minorHAnsi" w:hAnsiTheme="minorHAnsi" w:cstheme="minorHAnsi"/>
        </w:rPr>
        <w:t xml:space="preserve"> </w:t>
      </w:r>
      <w:r w:rsidR="00C074E4" w:rsidRPr="007B19DF">
        <w:rPr>
          <w:rFonts w:asciiTheme="minorHAnsi" w:hAnsiTheme="minorHAnsi" w:cstheme="minorHAnsi"/>
        </w:rPr>
        <w:t>and/</w:t>
      </w:r>
      <w:r w:rsidR="007B6350" w:rsidRPr="007B19DF">
        <w:rPr>
          <w:rFonts w:asciiTheme="minorHAnsi" w:hAnsiTheme="minorHAnsi" w:cstheme="minorHAnsi"/>
        </w:rPr>
        <w:t>or</w:t>
      </w:r>
      <w:r w:rsidR="00F065F8" w:rsidRPr="007B19DF">
        <w:rPr>
          <w:rFonts w:asciiTheme="minorHAnsi" w:hAnsiTheme="minorHAnsi" w:cstheme="minorHAnsi"/>
        </w:rPr>
        <w:t xml:space="preserve"> cropping </w:t>
      </w:r>
      <w:r w:rsidR="00C074E4" w:rsidRPr="007B19DF">
        <w:rPr>
          <w:rFonts w:asciiTheme="minorHAnsi" w:hAnsiTheme="minorHAnsi" w:cstheme="minorHAnsi"/>
        </w:rPr>
        <w:t xml:space="preserve">rotation </w:t>
      </w:r>
      <w:r w:rsidR="006770AA" w:rsidRPr="007B19DF">
        <w:rPr>
          <w:rFonts w:asciiTheme="minorHAnsi" w:hAnsiTheme="minorHAnsi" w:cstheme="minorHAnsi"/>
        </w:rPr>
        <w:t>(</w:t>
      </w:r>
      <w:r w:rsidR="00C94DB8" w:rsidRPr="007B19DF">
        <w:rPr>
          <w:rFonts w:asciiTheme="minorHAnsi" w:hAnsiTheme="minorHAnsi" w:cstheme="minorHAnsi"/>
        </w:rPr>
        <w:t>e.g. wheat after corn</w:t>
      </w:r>
      <w:r w:rsidR="006770AA" w:rsidRPr="007B19DF">
        <w:rPr>
          <w:rFonts w:asciiTheme="minorHAnsi" w:hAnsiTheme="minorHAnsi" w:cstheme="minorHAnsi"/>
        </w:rPr>
        <w:t>)</w:t>
      </w:r>
      <w:r w:rsidR="00F065F8" w:rsidRPr="007B19DF">
        <w:rPr>
          <w:rFonts w:asciiTheme="minorHAnsi" w:hAnsiTheme="minorHAnsi" w:cstheme="minorHAnsi"/>
        </w:rPr>
        <w:t>)</w:t>
      </w:r>
      <w:r w:rsidR="00F52C8C" w:rsidRPr="007B19DF">
        <w:rPr>
          <w:rFonts w:asciiTheme="minorHAnsi" w:hAnsiTheme="minorHAnsi" w:cstheme="minorHAnsi"/>
        </w:rPr>
        <w:t>, p</w:t>
      </w:r>
      <w:r w:rsidRPr="007B19DF">
        <w:rPr>
          <w:rFonts w:asciiTheme="minorHAnsi" w:hAnsiTheme="minorHAnsi" w:cstheme="minorHAnsi"/>
        </w:rPr>
        <w:t>lease indicate the following:</w:t>
      </w:r>
      <w:r w:rsidR="00A802E0" w:rsidRPr="007B19DF">
        <w:rPr>
          <w:rFonts w:asciiTheme="minorHAnsi" w:hAnsiTheme="minorHAnsi" w:cstheme="minorHAnsi"/>
        </w:rPr>
        <w:t xml:space="preserve"> </w:t>
      </w:r>
      <w:r w:rsidR="00C074E4" w:rsidRPr="007B19DF">
        <w:rPr>
          <w:rFonts w:asciiTheme="minorHAnsi" w:hAnsiTheme="minorHAnsi" w:cstheme="minorHAnsi"/>
        </w:rPr>
        <w:t>l</w:t>
      </w:r>
      <w:r w:rsidR="000664F9" w:rsidRPr="007B19DF">
        <w:rPr>
          <w:rFonts w:asciiTheme="minorHAnsi" w:hAnsiTheme="minorHAnsi" w:cstheme="minorHAnsi"/>
        </w:rPr>
        <w:t>ocation</w:t>
      </w:r>
      <w:r w:rsidR="00C074E4" w:rsidRPr="007B19DF">
        <w:rPr>
          <w:rFonts w:asciiTheme="minorHAnsi" w:hAnsiTheme="minorHAnsi" w:cstheme="minorHAnsi"/>
        </w:rPr>
        <w:t xml:space="preserve">; </w:t>
      </w:r>
      <w:r w:rsidR="00C249BA" w:rsidRPr="007B19DF">
        <w:rPr>
          <w:rFonts w:asciiTheme="minorHAnsi" w:hAnsiTheme="minorHAnsi" w:cstheme="minorHAnsi"/>
        </w:rPr>
        <w:t xml:space="preserve">grain </w:t>
      </w:r>
      <w:r w:rsidR="00C074E4" w:rsidRPr="007B19DF">
        <w:rPr>
          <w:rFonts w:asciiTheme="minorHAnsi" w:hAnsiTheme="minorHAnsi" w:cstheme="minorHAnsi"/>
        </w:rPr>
        <w:t>c</w:t>
      </w:r>
      <w:r w:rsidR="00C249BA" w:rsidRPr="007B19DF">
        <w:rPr>
          <w:rFonts w:asciiTheme="minorHAnsi" w:hAnsiTheme="minorHAnsi" w:cstheme="minorHAnsi"/>
        </w:rPr>
        <w:t>lass</w:t>
      </w:r>
      <w:r w:rsidR="00C074E4" w:rsidRPr="007B19DF">
        <w:rPr>
          <w:rFonts w:asciiTheme="minorHAnsi" w:hAnsiTheme="minorHAnsi" w:cstheme="minorHAnsi"/>
        </w:rPr>
        <w:t xml:space="preserve"> (B (barley), D (durum), HWW</w:t>
      </w:r>
      <w:r w:rsidR="00DB5897" w:rsidRPr="007B19DF">
        <w:rPr>
          <w:rFonts w:asciiTheme="minorHAnsi" w:hAnsiTheme="minorHAnsi" w:cstheme="minorHAnsi"/>
        </w:rPr>
        <w:t xml:space="preserve"> (</w:t>
      </w:r>
      <w:r w:rsidR="00285835" w:rsidRPr="007B19DF">
        <w:rPr>
          <w:rFonts w:asciiTheme="minorHAnsi" w:hAnsiTheme="minorHAnsi" w:cstheme="minorHAnsi"/>
        </w:rPr>
        <w:t>h</w:t>
      </w:r>
      <w:r w:rsidR="00DB5897" w:rsidRPr="007B19DF">
        <w:rPr>
          <w:rFonts w:asciiTheme="minorHAnsi" w:hAnsiTheme="minorHAnsi" w:cstheme="minorHAnsi"/>
        </w:rPr>
        <w:t xml:space="preserve">ard </w:t>
      </w:r>
      <w:r w:rsidR="00285835" w:rsidRPr="007B19DF">
        <w:rPr>
          <w:rFonts w:asciiTheme="minorHAnsi" w:hAnsiTheme="minorHAnsi" w:cstheme="minorHAnsi"/>
        </w:rPr>
        <w:t>w</w:t>
      </w:r>
      <w:r w:rsidR="00DB5897" w:rsidRPr="007B19DF">
        <w:rPr>
          <w:rFonts w:asciiTheme="minorHAnsi" w:hAnsiTheme="minorHAnsi" w:cstheme="minorHAnsi"/>
        </w:rPr>
        <w:t xml:space="preserve">inter </w:t>
      </w:r>
      <w:r w:rsidR="00285835" w:rsidRPr="007B19DF">
        <w:rPr>
          <w:rFonts w:asciiTheme="minorHAnsi" w:hAnsiTheme="minorHAnsi" w:cstheme="minorHAnsi"/>
        </w:rPr>
        <w:t>w</w:t>
      </w:r>
      <w:r w:rsidR="00DB5897" w:rsidRPr="007B19DF">
        <w:rPr>
          <w:rFonts w:asciiTheme="minorHAnsi" w:hAnsiTheme="minorHAnsi" w:cstheme="minorHAnsi"/>
        </w:rPr>
        <w:t>heat)</w:t>
      </w:r>
      <w:r w:rsidR="00C074E4" w:rsidRPr="007B19DF">
        <w:rPr>
          <w:rFonts w:asciiTheme="minorHAnsi" w:hAnsiTheme="minorHAnsi" w:cstheme="minorHAnsi"/>
        </w:rPr>
        <w:t>, HRSW</w:t>
      </w:r>
      <w:r w:rsidR="00DB5897" w:rsidRPr="007B19DF">
        <w:rPr>
          <w:rFonts w:asciiTheme="minorHAnsi" w:hAnsiTheme="minorHAnsi" w:cstheme="minorHAnsi"/>
        </w:rPr>
        <w:t xml:space="preserve"> (</w:t>
      </w:r>
      <w:r w:rsidR="00285835" w:rsidRPr="007B19DF">
        <w:rPr>
          <w:rFonts w:asciiTheme="minorHAnsi" w:hAnsiTheme="minorHAnsi" w:cstheme="minorHAnsi"/>
        </w:rPr>
        <w:t>h</w:t>
      </w:r>
      <w:r w:rsidR="00DB5897" w:rsidRPr="007B19DF">
        <w:rPr>
          <w:rFonts w:asciiTheme="minorHAnsi" w:hAnsiTheme="minorHAnsi" w:cstheme="minorHAnsi"/>
        </w:rPr>
        <w:t xml:space="preserve">ard </w:t>
      </w:r>
      <w:r w:rsidR="00285835" w:rsidRPr="007B19DF">
        <w:rPr>
          <w:rFonts w:asciiTheme="minorHAnsi" w:hAnsiTheme="minorHAnsi" w:cstheme="minorHAnsi"/>
        </w:rPr>
        <w:t>r</w:t>
      </w:r>
      <w:r w:rsidR="00DB5897" w:rsidRPr="007B19DF">
        <w:rPr>
          <w:rFonts w:asciiTheme="minorHAnsi" w:hAnsiTheme="minorHAnsi" w:cstheme="minorHAnsi"/>
        </w:rPr>
        <w:t xml:space="preserve">ed </w:t>
      </w:r>
      <w:r w:rsidR="00285835" w:rsidRPr="007B19DF">
        <w:rPr>
          <w:rFonts w:asciiTheme="minorHAnsi" w:hAnsiTheme="minorHAnsi" w:cstheme="minorHAnsi"/>
        </w:rPr>
        <w:t>s</w:t>
      </w:r>
      <w:r w:rsidR="00DB5897" w:rsidRPr="007B19DF">
        <w:rPr>
          <w:rFonts w:asciiTheme="minorHAnsi" w:hAnsiTheme="minorHAnsi" w:cstheme="minorHAnsi"/>
        </w:rPr>
        <w:t xml:space="preserve">pring </w:t>
      </w:r>
      <w:r w:rsidR="00285835" w:rsidRPr="007B19DF">
        <w:rPr>
          <w:rFonts w:asciiTheme="minorHAnsi" w:hAnsiTheme="minorHAnsi" w:cstheme="minorHAnsi"/>
        </w:rPr>
        <w:t>w</w:t>
      </w:r>
      <w:r w:rsidR="00DB5897" w:rsidRPr="007B19DF">
        <w:rPr>
          <w:rFonts w:asciiTheme="minorHAnsi" w:hAnsiTheme="minorHAnsi" w:cstheme="minorHAnsi"/>
        </w:rPr>
        <w:t>heat)</w:t>
      </w:r>
      <w:r w:rsidR="00C074E4" w:rsidRPr="007B19DF">
        <w:rPr>
          <w:rFonts w:asciiTheme="minorHAnsi" w:hAnsiTheme="minorHAnsi" w:cstheme="minorHAnsi"/>
        </w:rPr>
        <w:t>, HW</w:t>
      </w:r>
      <w:r w:rsidR="00DB5897" w:rsidRPr="007B19DF">
        <w:rPr>
          <w:rFonts w:asciiTheme="minorHAnsi" w:hAnsiTheme="minorHAnsi" w:cstheme="minorHAnsi"/>
        </w:rPr>
        <w:t>S</w:t>
      </w:r>
      <w:r w:rsidR="00C074E4" w:rsidRPr="007B19DF">
        <w:rPr>
          <w:rFonts w:asciiTheme="minorHAnsi" w:hAnsiTheme="minorHAnsi" w:cstheme="minorHAnsi"/>
        </w:rPr>
        <w:t>W</w:t>
      </w:r>
      <w:r w:rsidR="00DB5897" w:rsidRPr="007B19DF">
        <w:rPr>
          <w:rFonts w:asciiTheme="minorHAnsi" w:hAnsiTheme="minorHAnsi" w:cstheme="minorHAnsi"/>
        </w:rPr>
        <w:t xml:space="preserve"> (</w:t>
      </w:r>
      <w:r w:rsidR="00285835" w:rsidRPr="007B19DF">
        <w:rPr>
          <w:rFonts w:asciiTheme="minorHAnsi" w:hAnsiTheme="minorHAnsi" w:cstheme="minorHAnsi"/>
        </w:rPr>
        <w:t>h</w:t>
      </w:r>
      <w:r w:rsidR="00DB5897" w:rsidRPr="007B19DF">
        <w:rPr>
          <w:rFonts w:asciiTheme="minorHAnsi" w:hAnsiTheme="minorHAnsi" w:cstheme="minorHAnsi"/>
        </w:rPr>
        <w:t xml:space="preserve">ard </w:t>
      </w:r>
      <w:r w:rsidR="00285835" w:rsidRPr="007B19DF">
        <w:rPr>
          <w:rFonts w:asciiTheme="minorHAnsi" w:hAnsiTheme="minorHAnsi" w:cstheme="minorHAnsi"/>
        </w:rPr>
        <w:t>w</w:t>
      </w:r>
      <w:r w:rsidR="00DB5897" w:rsidRPr="007B19DF">
        <w:rPr>
          <w:rFonts w:asciiTheme="minorHAnsi" w:hAnsiTheme="minorHAnsi" w:cstheme="minorHAnsi"/>
        </w:rPr>
        <w:t xml:space="preserve">hite </w:t>
      </w:r>
      <w:r w:rsidR="00285835" w:rsidRPr="007B19DF">
        <w:rPr>
          <w:rFonts w:asciiTheme="minorHAnsi" w:hAnsiTheme="minorHAnsi" w:cstheme="minorHAnsi"/>
        </w:rPr>
        <w:t>s</w:t>
      </w:r>
      <w:r w:rsidR="00DB5897" w:rsidRPr="007B19DF">
        <w:rPr>
          <w:rFonts w:asciiTheme="minorHAnsi" w:hAnsiTheme="minorHAnsi" w:cstheme="minorHAnsi"/>
        </w:rPr>
        <w:t xml:space="preserve">pring </w:t>
      </w:r>
      <w:r w:rsidR="00285835" w:rsidRPr="007B19DF">
        <w:rPr>
          <w:rFonts w:asciiTheme="minorHAnsi" w:hAnsiTheme="minorHAnsi" w:cstheme="minorHAnsi"/>
        </w:rPr>
        <w:t>w</w:t>
      </w:r>
      <w:r w:rsidR="00DB5897" w:rsidRPr="007B19DF">
        <w:rPr>
          <w:rFonts w:asciiTheme="minorHAnsi" w:hAnsiTheme="minorHAnsi" w:cstheme="minorHAnsi"/>
        </w:rPr>
        <w:t>heat)</w:t>
      </w:r>
      <w:r w:rsidR="00C074E4" w:rsidRPr="007B19DF">
        <w:rPr>
          <w:rFonts w:asciiTheme="minorHAnsi" w:hAnsiTheme="minorHAnsi" w:cstheme="minorHAnsi"/>
        </w:rPr>
        <w:t xml:space="preserve">, </w:t>
      </w:r>
      <w:r w:rsidR="00DB5897" w:rsidRPr="007B19DF">
        <w:rPr>
          <w:rFonts w:asciiTheme="minorHAnsi" w:hAnsiTheme="minorHAnsi" w:cstheme="minorHAnsi"/>
        </w:rPr>
        <w:t>SWW (</w:t>
      </w:r>
      <w:r w:rsidR="00285835" w:rsidRPr="007B19DF">
        <w:rPr>
          <w:rFonts w:asciiTheme="minorHAnsi" w:hAnsiTheme="minorHAnsi" w:cstheme="minorHAnsi"/>
        </w:rPr>
        <w:t>s</w:t>
      </w:r>
      <w:r w:rsidR="00DB5897" w:rsidRPr="007B19DF">
        <w:rPr>
          <w:rFonts w:asciiTheme="minorHAnsi" w:hAnsiTheme="minorHAnsi" w:cstheme="minorHAnsi"/>
        </w:rPr>
        <w:t xml:space="preserve">oft </w:t>
      </w:r>
      <w:r w:rsidR="00285835" w:rsidRPr="007B19DF">
        <w:rPr>
          <w:rFonts w:asciiTheme="minorHAnsi" w:hAnsiTheme="minorHAnsi" w:cstheme="minorHAnsi"/>
        </w:rPr>
        <w:t>w</w:t>
      </w:r>
      <w:r w:rsidR="00DB5897" w:rsidRPr="007B19DF">
        <w:rPr>
          <w:rFonts w:asciiTheme="minorHAnsi" w:hAnsiTheme="minorHAnsi" w:cstheme="minorHAnsi"/>
        </w:rPr>
        <w:t xml:space="preserve">inter </w:t>
      </w:r>
      <w:r w:rsidR="00285835" w:rsidRPr="007B19DF">
        <w:rPr>
          <w:rFonts w:asciiTheme="minorHAnsi" w:hAnsiTheme="minorHAnsi" w:cstheme="minorHAnsi"/>
        </w:rPr>
        <w:t>w</w:t>
      </w:r>
      <w:r w:rsidR="00DB5897" w:rsidRPr="007B19DF">
        <w:rPr>
          <w:rFonts w:asciiTheme="minorHAnsi" w:hAnsiTheme="minorHAnsi" w:cstheme="minorHAnsi"/>
        </w:rPr>
        <w:t>heat</w:t>
      </w:r>
      <w:r w:rsidR="00C074E4" w:rsidRPr="007B19DF">
        <w:rPr>
          <w:rFonts w:asciiTheme="minorHAnsi" w:hAnsiTheme="minorHAnsi" w:cstheme="minorHAnsi"/>
        </w:rPr>
        <w:t>)</w:t>
      </w:r>
      <w:r w:rsidR="00513EE7" w:rsidRPr="007B19DF">
        <w:rPr>
          <w:rFonts w:asciiTheme="minorHAnsi" w:hAnsiTheme="minorHAnsi" w:cstheme="minorHAnsi"/>
        </w:rPr>
        <w:t xml:space="preserve">; </w:t>
      </w:r>
      <w:r w:rsidR="00285835" w:rsidRPr="007B19DF">
        <w:rPr>
          <w:rFonts w:asciiTheme="minorHAnsi" w:hAnsiTheme="minorHAnsi" w:cstheme="minorHAnsi"/>
        </w:rPr>
        <w:t>m</w:t>
      </w:r>
      <w:r w:rsidR="00C074E4" w:rsidRPr="007B19DF">
        <w:rPr>
          <w:rFonts w:asciiTheme="minorHAnsi" w:hAnsiTheme="minorHAnsi" w:cstheme="minorHAnsi"/>
        </w:rPr>
        <w:t>ist-</w:t>
      </w:r>
      <w:r w:rsidRPr="007B19DF">
        <w:rPr>
          <w:rFonts w:asciiTheme="minorHAnsi" w:hAnsiTheme="minorHAnsi" w:cstheme="minorHAnsi"/>
        </w:rPr>
        <w:t>irriga</w:t>
      </w:r>
      <w:r w:rsidR="00031F47" w:rsidRPr="007B19DF">
        <w:rPr>
          <w:rFonts w:asciiTheme="minorHAnsi" w:hAnsiTheme="minorHAnsi" w:cstheme="minorHAnsi"/>
        </w:rPr>
        <w:t>t</w:t>
      </w:r>
      <w:r w:rsidR="00285835" w:rsidRPr="007B19DF">
        <w:rPr>
          <w:rFonts w:asciiTheme="minorHAnsi" w:hAnsiTheme="minorHAnsi" w:cstheme="minorHAnsi"/>
        </w:rPr>
        <w:t>ion</w:t>
      </w:r>
      <w:r w:rsidR="00031F47" w:rsidRPr="007B19DF">
        <w:rPr>
          <w:rFonts w:asciiTheme="minorHAnsi" w:hAnsiTheme="minorHAnsi" w:cstheme="minorHAnsi"/>
        </w:rPr>
        <w:t xml:space="preserve"> (yes/no); </w:t>
      </w:r>
      <w:r w:rsidR="00A802E0" w:rsidRPr="007B19DF">
        <w:rPr>
          <w:rFonts w:asciiTheme="minorHAnsi" w:hAnsiTheme="minorHAnsi" w:cstheme="minorHAnsi"/>
        </w:rPr>
        <w:t xml:space="preserve">inoculation </w:t>
      </w:r>
      <w:r w:rsidRPr="007B19DF">
        <w:rPr>
          <w:rFonts w:asciiTheme="minorHAnsi" w:hAnsiTheme="minorHAnsi" w:cstheme="minorHAnsi"/>
        </w:rPr>
        <w:t>method (grain spawn</w:t>
      </w:r>
      <w:r w:rsidR="00C074E4" w:rsidRPr="007B19DF">
        <w:rPr>
          <w:rFonts w:asciiTheme="minorHAnsi" w:hAnsiTheme="minorHAnsi" w:cstheme="minorHAnsi"/>
        </w:rPr>
        <w:t xml:space="preserve"> (G)</w:t>
      </w:r>
      <w:r w:rsidR="00031F47" w:rsidRPr="007B19DF">
        <w:rPr>
          <w:rFonts w:asciiTheme="minorHAnsi" w:hAnsiTheme="minorHAnsi" w:cstheme="minorHAnsi"/>
        </w:rPr>
        <w:t>,</w:t>
      </w:r>
      <w:r w:rsidRPr="007B19DF">
        <w:rPr>
          <w:rFonts w:asciiTheme="minorHAnsi" w:hAnsiTheme="minorHAnsi" w:cstheme="minorHAnsi"/>
        </w:rPr>
        <w:t xml:space="preserve"> </w:t>
      </w:r>
      <w:proofErr w:type="spellStart"/>
      <w:r w:rsidR="00C074E4" w:rsidRPr="007B19DF">
        <w:rPr>
          <w:rFonts w:asciiTheme="minorHAnsi" w:hAnsiTheme="minorHAnsi" w:cstheme="minorHAnsi"/>
        </w:rPr>
        <w:t>macroconidial</w:t>
      </w:r>
      <w:proofErr w:type="spellEnd"/>
      <w:r w:rsidR="00C074E4" w:rsidRPr="007B19DF">
        <w:rPr>
          <w:rFonts w:asciiTheme="minorHAnsi" w:hAnsiTheme="minorHAnsi" w:cstheme="minorHAnsi"/>
        </w:rPr>
        <w:t xml:space="preserve"> </w:t>
      </w:r>
      <w:r w:rsidRPr="007B19DF">
        <w:rPr>
          <w:rFonts w:asciiTheme="minorHAnsi" w:hAnsiTheme="minorHAnsi" w:cstheme="minorHAnsi"/>
        </w:rPr>
        <w:t>spray</w:t>
      </w:r>
      <w:r w:rsidR="00C074E4" w:rsidRPr="007B19DF">
        <w:rPr>
          <w:rFonts w:asciiTheme="minorHAnsi" w:hAnsiTheme="minorHAnsi" w:cstheme="minorHAnsi"/>
        </w:rPr>
        <w:t xml:space="preserve"> (M)</w:t>
      </w:r>
      <w:r w:rsidRPr="007B19DF">
        <w:rPr>
          <w:rFonts w:asciiTheme="minorHAnsi" w:hAnsiTheme="minorHAnsi" w:cstheme="minorHAnsi"/>
        </w:rPr>
        <w:t>, none</w:t>
      </w:r>
      <w:r w:rsidR="00C074E4" w:rsidRPr="007B19DF">
        <w:rPr>
          <w:rFonts w:asciiTheme="minorHAnsi" w:hAnsiTheme="minorHAnsi" w:cstheme="minorHAnsi"/>
        </w:rPr>
        <w:t xml:space="preserve"> (N)</w:t>
      </w:r>
      <w:r w:rsidR="00031F47" w:rsidRPr="007B19DF">
        <w:rPr>
          <w:rFonts w:asciiTheme="minorHAnsi" w:hAnsiTheme="minorHAnsi" w:cstheme="minorHAnsi"/>
        </w:rPr>
        <w:t>);</w:t>
      </w:r>
      <w:r w:rsidR="008F39AC" w:rsidRPr="007B19DF">
        <w:rPr>
          <w:rFonts w:asciiTheme="minorHAnsi" w:hAnsiTheme="minorHAnsi" w:cstheme="minorHAnsi"/>
        </w:rPr>
        <w:t xml:space="preserve"> number of cultivars</w:t>
      </w:r>
      <w:r w:rsidR="008971CD" w:rsidRPr="007B19DF">
        <w:rPr>
          <w:rFonts w:asciiTheme="minorHAnsi" w:hAnsiTheme="minorHAnsi" w:cstheme="minorHAnsi"/>
        </w:rPr>
        <w:t>/genotype</w:t>
      </w:r>
      <w:r w:rsidR="009C7BA1" w:rsidRPr="007B19DF">
        <w:rPr>
          <w:rFonts w:asciiTheme="minorHAnsi" w:hAnsiTheme="minorHAnsi" w:cstheme="minorHAnsi"/>
        </w:rPr>
        <w:t>s</w:t>
      </w:r>
      <w:r w:rsidR="008F39AC" w:rsidRPr="007B19DF">
        <w:rPr>
          <w:rFonts w:asciiTheme="minorHAnsi" w:hAnsiTheme="minorHAnsi" w:cstheme="minorHAnsi"/>
        </w:rPr>
        <w:t xml:space="preserve"> </w:t>
      </w:r>
      <w:r w:rsidR="00285835" w:rsidRPr="007B19DF">
        <w:rPr>
          <w:rFonts w:asciiTheme="minorHAnsi" w:hAnsiTheme="minorHAnsi" w:cstheme="minorHAnsi"/>
        </w:rPr>
        <w:t>(</w:t>
      </w:r>
      <w:r w:rsidR="00C074E4" w:rsidRPr="007B19DF">
        <w:rPr>
          <w:rFonts w:asciiTheme="minorHAnsi" w:hAnsiTheme="minorHAnsi" w:cstheme="minorHAnsi"/>
        </w:rPr>
        <w:t xml:space="preserve">total and </w:t>
      </w:r>
      <w:r w:rsidR="008F39AC" w:rsidRPr="007B19DF">
        <w:rPr>
          <w:rFonts w:asciiTheme="minorHAnsi" w:hAnsiTheme="minorHAnsi" w:cstheme="minorHAnsi"/>
        </w:rPr>
        <w:t xml:space="preserve">in each </w:t>
      </w:r>
      <w:r w:rsidR="00C074E4" w:rsidRPr="007B19DF">
        <w:rPr>
          <w:rFonts w:asciiTheme="minorHAnsi" w:hAnsiTheme="minorHAnsi" w:cstheme="minorHAnsi"/>
        </w:rPr>
        <w:t xml:space="preserve">FHB </w:t>
      </w:r>
      <w:r w:rsidR="008F39AC" w:rsidRPr="007B19DF">
        <w:rPr>
          <w:rFonts w:asciiTheme="minorHAnsi" w:hAnsiTheme="minorHAnsi" w:cstheme="minorHAnsi"/>
        </w:rPr>
        <w:t>resistan</w:t>
      </w:r>
      <w:r w:rsidR="00C074E4" w:rsidRPr="007B19DF">
        <w:rPr>
          <w:rFonts w:asciiTheme="minorHAnsi" w:hAnsiTheme="minorHAnsi" w:cstheme="minorHAnsi"/>
        </w:rPr>
        <w:t>ce</w:t>
      </w:r>
      <w:r w:rsidR="00031F47" w:rsidRPr="007B19DF">
        <w:rPr>
          <w:rFonts w:asciiTheme="minorHAnsi" w:hAnsiTheme="minorHAnsi" w:cstheme="minorHAnsi"/>
        </w:rPr>
        <w:t xml:space="preserve"> class</w:t>
      </w:r>
      <w:r w:rsidR="00285835" w:rsidRPr="007B19DF">
        <w:rPr>
          <w:rFonts w:asciiTheme="minorHAnsi" w:hAnsiTheme="minorHAnsi" w:cstheme="minorHAnsi"/>
        </w:rPr>
        <w:t>)</w:t>
      </w:r>
      <w:r w:rsidR="00031F47" w:rsidRPr="007B19DF">
        <w:rPr>
          <w:rFonts w:asciiTheme="minorHAnsi" w:hAnsiTheme="minorHAnsi" w:cstheme="minorHAnsi"/>
        </w:rPr>
        <w:t>;</w:t>
      </w:r>
      <w:r w:rsidR="008F39AC" w:rsidRPr="007B19DF">
        <w:rPr>
          <w:rFonts w:asciiTheme="minorHAnsi" w:hAnsiTheme="minorHAnsi" w:cstheme="minorHAnsi"/>
        </w:rPr>
        <w:t xml:space="preserve"> number of treatments</w:t>
      </w:r>
      <w:r w:rsidR="00031F47" w:rsidRPr="007B19DF">
        <w:rPr>
          <w:rFonts w:asciiTheme="minorHAnsi" w:hAnsiTheme="minorHAnsi" w:cstheme="minorHAnsi"/>
        </w:rPr>
        <w:t xml:space="preserve"> (TRT)</w:t>
      </w:r>
      <w:r w:rsidR="008F39AC" w:rsidRPr="007B19DF">
        <w:rPr>
          <w:rFonts w:asciiTheme="minorHAnsi" w:hAnsiTheme="minorHAnsi" w:cstheme="minorHAnsi"/>
        </w:rPr>
        <w:t xml:space="preserve"> (</w:t>
      </w:r>
      <w:r w:rsidR="00CB602D" w:rsidRPr="007B19DF">
        <w:rPr>
          <w:rFonts w:asciiTheme="minorHAnsi" w:hAnsiTheme="minorHAnsi" w:cstheme="minorHAnsi"/>
        </w:rPr>
        <w:t>a treatment</w:t>
      </w:r>
      <w:r w:rsidR="00D400ED" w:rsidRPr="007B19DF">
        <w:rPr>
          <w:rFonts w:asciiTheme="minorHAnsi" w:hAnsiTheme="minorHAnsi" w:cstheme="minorHAnsi"/>
        </w:rPr>
        <w:t xml:space="preserve"> </w:t>
      </w:r>
      <w:r w:rsidR="00CB602D" w:rsidRPr="007B19DF">
        <w:rPr>
          <w:rFonts w:asciiTheme="minorHAnsi" w:hAnsiTheme="minorHAnsi" w:cstheme="minorHAnsi"/>
        </w:rPr>
        <w:t xml:space="preserve">is defined here as a </w:t>
      </w:r>
      <w:r w:rsidR="008F39AC" w:rsidRPr="007B19DF">
        <w:rPr>
          <w:rFonts w:asciiTheme="minorHAnsi" w:hAnsiTheme="minorHAnsi" w:cstheme="minorHAnsi"/>
        </w:rPr>
        <w:t xml:space="preserve">unique </w:t>
      </w:r>
      <w:r w:rsidR="00CB602D" w:rsidRPr="007B19DF">
        <w:rPr>
          <w:rFonts w:asciiTheme="minorHAnsi" w:hAnsiTheme="minorHAnsi" w:cstheme="minorHAnsi"/>
        </w:rPr>
        <w:t>fungicide</w:t>
      </w:r>
      <w:r w:rsidR="004D4F8B" w:rsidRPr="007B19DF">
        <w:rPr>
          <w:rFonts w:asciiTheme="minorHAnsi" w:hAnsiTheme="minorHAnsi" w:cstheme="minorHAnsi"/>
        </w:rPr>
        <w:t xml:space="preserve"> product</w:t>
      </w:r>
      <w:r w:rsidR="008F39AC" w:rsidRPr="007B19DF">
        <w:rPr>
          <w:rFonts w:asciiTheme="minorHAnsi" w:hAnsiTheme="minorHAnsi" w:cstheme="minorHAnsi"/>
        </w:rPr>
        <w:t>,</w:t>
      </w:r>
      <w:r w:rsidR="00CB602D" w:rsidRPr="007B19DF">
        <w:rPr>
          <w:rFonts w:asciiTheme="minorHAnsi" w:hAnsiTheme="minorHAnsi" w:cstheme="minorHAnsi"/>
        </w:rPr>
        <w:t xml:space="preserve"> biocontrol product, </w:t>
      </w:r>
      <w:r w:rsidR="008F39AC" w:rsidRPr="007B19DF">
        <w:rPr>
          <w:rFonts w:asciiTheme="minorHAnsi" w:hAnsiTheme="minorHAnsi" w:cstheme="minorHAnsi"/>
        </w:rPr>
        <w:t>rate,</w:t>
      </w:r>
      <w:r w:rsidR="00C94DB8" w:rsidRPr="007B19DF">
        <w:rPr>
          <w:rFonts w:asciiTheme="minorHAnsi" w:hAnsiTheme="minorHAnsi" w:cstheme="minorHAnsi"/>
        </w:rPr>
        <w:t xml:space="preserve"> or</w:t>
      </w:r>
      <w:r w:rsidR="008F39AC" w:rsidRPr="007B19DF">
        <w:rPr>
          <w:rFonts w:asciiTheme="minorHAnsi" w:hAnsiTheme="minorHAnsi" w:cstheme="minorHAnsi"/>
        </w:rPr>
        <w:t xml:space="preserve"> timing,</w:t>
      </w:r>
      <w:r w:rsidR="00CB602D" w:rsidRPr="007B19DF">
        <w:rPr>
          <w:rFonts w:asciiTheme="minorHAnsi" w:hAnsiTheme="minorHAnsi" w:cstheme="minorHAnsi"/>
        </w:rPr>
        <w:t xml:space="preserve"> or</w:t>
      </w:r>
      <w:r w:rsidR="008F39AC" w:rsidRPr="007B19DF">
        <w:rPr>
          <w:rFonts w:asciiTheme="minorHAnsi" w:hAnsiTheme="minorHAnsi" w:cstheme="minorHAnsi"/>
        </w:rPr>
        <w:t xml:space="preserve"> combination</w:t>
      </w:r>
      <w:r w:rsidR="00CB602D" w:rsidRPr="007B19DF">
        <w:rPr>
          <w:rFonts w:asciiTheme="minorHAnsi" w:hAnsiTheme="minorHAnsi" w:cstheme="minorHAnsi"/>
        </w:rPr>
        <w:t xml:space="preserve"> </w:t>
      </w:r>
      <w:r w:rsidR="00C074E4" w:rsidRPr="007B19DF">
        <w:rPr>
          <w:rFonts w:asciiTheme="minorHAnsi" w:hAnsiTheme="minorHAnsi" w:cstheme="minorHAnsi"/>
        </w:rPr>
        <w:t>thereof</w:t>
      </w:r>
      <w:r w:rsidR="008F39AC" w:rsidRPr="007B19DF">
        <w:rPr>
          <w:rFonts w:asciiTheme="minorHAnsi" w:hAnsiTheme="minorHAnsi" w:cstheme="minorHAnsi"/>
        </w:rPr>
        <w:t>)</w:t>
      </w:r>
      <w:r w:rsidR="00031F47" w:rsidRPr="007B19DF">
        <w:rPr>
          <w:rFonts w:asciiTheme="minorHAnsi" w:hAnsiTheme="minorHAnsi" w:cstheme="minorHAnsi"/>
        </w:rPr>
        <w:t>; number of replications;</w:t>
      </w:r>
      <w:r w:rsidR="00C074E4" w:rsidRPr="007B19DF">
        <w:rPr>
          <w:rFonts w:asciiTheme="minorHAnsi" w:hAnsiTheme="minorHAnsi" w:cstheme="minorHAnsi"/>
        </w:rPr>
        <w:t xml:space="preserve"> total number of plots</w:t>
      </w:r>
      <w:r w:rsidR="00285835" w:rsidRPr="007B19DF">
        <w:rPr>
          <w:rFonts w:asciiTheme="minorHAnsi" w:hAnsiTheme="minorHAnsi" w:cstheme="minorHAnsi"/>
        </w:rPr>
        <w:t>,</w:t>
      </w:r>
      <w:r w:rsidR="00807BA2" w:rsidRPr="007B19DF">
        <w:rPr>
          <w:rFonts w:asciiTheme="minorHAnsi" w:hAnsiTheme="minorHAnsi" w:cstheme="minorHAnsi"/>
        </w:rPr>
        <w:t xml:space="preserve"> and plot</w:t>
      </w:r>
      <w:r w:rsidR="00C074E4" w:rsidRPr="007B19DF">
        <w:rPr>
          <w:rFonts w:asciiTheme="minorHAnsi" w:hAnsiTheme="minorHAnsi" w:cstheme="minorHAnsi"/>
        </w:rPr>
        <w:t xml:space="preserve"> size</w:t>
      </w:r>
      <w:r w:rsidR="00807BA2" w:rsidRPr="007B19DF">
        <w:rPr>
          <w:rFonts w:asciiTheme="minorHAnsi" w:hAnsiTheme="minorHAnsi" w:cstheme="minorHAnsi"/>
        </w:rPr>
        <w:t xml:space="preserve"> (provide </w:t>
      </w:r>
      <w:r w:rsidR="00285835" w:rsidRPr="007B19DF">
        <w:rPr>
          <w:rFonts w:asciiTheme="minorHAnsi" w:hAnsiTheme="minorHAnsi" w:cstheme="minorHAnsi"/>
        </w:rPr>
        <w:t xml:space="preserve">plot </w:t>
      </w:r>
      <w:r w:rsidR="00807BA2" w:rsidRPr="007B19DF">
        <w:rPr>
          <w:rFonts w:asciiTheme="minorHAnsi" w:hAnsiTheme="minorHAnsi" w:cstheme="minorHAnsi"/>
        </w:rPr>
        <w:t>width and length in feet)</w:t>
      </w:r>
      <w:r w:rsidR="00CB602D" w:rsidRPr="007B19DF">
        <w:rPr>
          <w:rFonts w:asciiTheme="minorHAnsi" w:hAnsiTheme="minorHAnsi" w:cstheme="minorHAnsi"/>
        </w:rPr>
        <w:t>.</w:t>
      </w:r>
      <w:r w:rsidR="008F39AC" w:rsidRPr="007B19DF">
        <w:rPr>
          <w:rFonts w:asciiTheme="minorHAnsi" w:hAnsiTheme="minorHAnsi" w:cstheme="minorHAnsi"/>
        </w:rPr>
        <w:t xml:space="preserve">  </w:t>
      </w:r>
    </w:p>
    <w:p w14:paraId="1E5EC633" w14:textId="77777777" w:rsidR="005A16EB" w:rsidRPr="007B19DF" w:rsidRDefault="005A16EB" w:rsidP="005A16EB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080"/>
        <w:gridCol w:w="990"/>
        <w:gridCol w:w="1170"/>
        <w:gridCol w:w="720"/>
        <w:gridCol w:w="540"/>
        <w:gridCol w:w="540"/>
        <w:gridCol w:w="720"/>
        <w:gridCol w:w="810"/>
        <w:gridCol w:w="630"/>
        <w:gridCol w:w="900"/>
        <w:gridCol w:w="990"/>
      </w:tblGrid>
      <w:tr w:rsidR="00F66BD4" w:rsidRPr="007B19DF" w14:paraId="102B6FF6" w14:textId="2E1BCF33" w:rsidTr="00963EB3">
        <w:trPr>
          <w:trHeight w:val="152"/>
          <w:jc w:val="center"/>
        </w:trPr>
        <w:tc>
          <w:tcPr>
            <w:tcW w:w="18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9A3C2A5" w14:textId="7C59E773" w:rsidR="00F66BD4" w:rsidRPr="007B19DF" w:rsidRDefault="00F66BD4" w:rsidP="0045234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bottom"/>
          </w:tcPr>
          <w:p w14:paraId="40E6EA2E" w14:textId="4D6643EF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b/>
                <w:sz w:val="20"/>
                <w:szCs w:val="20"/>
              </w:rPr>
              <w:t>Grain Class</w:t>
            </w:r>
          </w:p>
          <w:p w14:paraId="266959F9" w14:textId="29A0D96A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sz w:val="20"/>
                <w:szCs w:val="20"/>
              </w:rPr>
              <w:t>(use coding indicated above)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vAlign w:val="bottom"/>
          </w:tcPr>
          <w:p w14:paraId="13D602D7" w14:textId="0C415D3A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b/>
                <w:sz w:val="20"/>
                <w:szCs w:val="20"/>
              </w:rPr>
              <w:t>Mist Irrigated</w:t>
            </w:r>
          </w:p>
          <w:p w14:paraId="5A6EF9B3" w14:textId="360614BC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b/>
                <w:sz w:val="20"/>
                <w:szCs w:val="20"/>
              </w:rPr>
              <w:t>(Y/N)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8EE63F" w14:textId="77DD3F82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b/>
                <w:sz w:val="20"/>
                <w:szCs w:val="20"/>
              </w:rPr>
              <w:t>Inoculation method</w:t>
            </w:r>
          </w:p>
          <w:p w14:paraId="6E6E25FC" w14:textId="17501ADD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b/>
                <w:sz w:val="20"/>
                <w:szCs w:val="20"/>
              </w:rPr>
              <w:t>(G, M or N)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510CA3E" w14:textId="7019E07A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b/>
                <w:sz w:val="20"/>
                <w:szCs w:val="20"/>
              </w:rPr>
              <w:t>Number of cultivars</w:t>
            </w:r>
            <w:r w:rsidRPr="007B19DF" w:rsidDel="00C074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B1973BE" w14:textId="2BC59079" w:rsidR="00F66BD4" w:rsidRPr="007B19DF" w:rsidRDefault="00F66BD4" w:rsidP="00807B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6F58DA" w14:textId="66321610" w:rsidR="00F66BD4" w:rsidRPr="007B19DF" w:rsidRDefault="00F66BD4" w:rsidP="00513EE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No. of TRT 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bottom"/>
          </w:tcPr>
          <w:p w14:paraId="39722F0A" w14:textId="535ADC03" w:rsidR="00F66BD4" w:rsidRPr="007B19DF" w:rsidRDefault="00F66BD4" w:rsidP="00807B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b/>
                <w:sz w:val="20"/>
                <w:szCs w:val="20"/>
              </w:rPr>
              <w:t>Reps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bottom"/>
          </w:tcPr>
          <w:p w14:paraId="031CA8F0" w14:textId="0B8A903B" w:rsidR="00F66BD4" w:rsidRPr="007B19DF" w:rsidRDefault="00F66BD4" w:rsidP="00807B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b/>
                <w:sz w:val="20"/>
                <w:szCs w:val="20"/>
              </w:rPr>
              <w:t>Total number of plots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BE89D22" w14:textId="61CCDE50" w:rsidR="00F66BD4" w:rsidRPr="007B19DF" w:rsidRDefault="00F66BD4" w:rsidP="00807B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b/>
                <w:sz w:val="20"/>
                <w:szCs w:val="20"/>
              </w:rPr>
              <w:t>Plot size</w:t>
            </w:r>
          </w:p>
        </w:tc>
      </w:tr>
      <w:tr w:rsidR="00F66BD4" w:rsidRPr="007B19DF" w14:paraId="5919B43B" w14:textId="25E117BD" w:rsidTr="00963EB3">
        <w:trPr>
          <w:trHeight w:val="63"/>
          <w:jc w:val="center"/>
        </w:trPr>
        <w:tc>
          <w:tcPr>
            <w:tcW w:w="1875" w:type="dxa"/>
            <w:vMerge/>
            <w:tcBorders>
              <w:left w:val="single" w:sz="12" w:space="0" w:color="auto"/>
            </w:tcBorders>
            <w:vAlign w:val="bottom"/>
          </w:tcPr>
          <w:p w14:paraId="4074DE74" w14:textId="77777777" w:rsidR="00F66BD4" w:rsidRPr="007B19DF" w:rsidRDefault="00F66BD4" w:rsidP="0045234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bottom"/>
          </w:tcPr>
          <w:p w14:paraId="5E86D278" w14:textId="77777777" w:rsidR="00F66BD4" w:rsidRPr="007B19DF" w:rsidRDefault="00F66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bottom"/>
          </w:tcPr>
          <w:p w14:paraId="7545269F" w14:textId="77777777" w:rsidR="00F66BD4" w:rsidRPr="007B19DF" w:rsidDel="00C074E4" w:rsidRDefault="00F66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vAlign w:val="bottom"/>
          </w:tcPr>
          <w:p w14:paraId="78E7AA94" w14:textId="77777777" w:rsidR="00F66BD4" w:rsidRPr="007B19DF" w:rsidDel="00C074E4" w:rsidRDefault="00F66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  <w:vAlign w:val="bottom"/>
          </w:tcPr>
          <w:p w14:paraId="6A87E3AD" w14:textId="604C1842" w:rsidR="00F66BD4" w:rsidRPr="007B19DF" w:rsidRDefault="00F66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800" w:type="dxa"/>
            <w:gridSpan w:val="3"/>
            <w:tcBorders>
              <w:right w:val="single" w:sz="12" w:space="0" w:color="auto"/>
            </w:tcBorders>
            <w:vAlign w:val="bottom"/>
          </w:tcPr>
          <w:p w14:paraId="7A36640C" w14:textId="338E696B" w:rsidR="00F66BD4" w:rsidRPr="007B19DF" w:rsidDel="00C074E4" w:rsidRDefault="00F66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b/>
                <w:sz w:val="20"/>
                <w:szCs w:val="20"/>
              </w:rPr>
              <w:t>Cultivar distribution across resistance class</w:t>
            </w:r>
          </w:p>
        </w:tc>
        <w:tc>
          <w:tcPr>
            <w:tcW w:w="810" w:type="dxa"/>
            <w:vMerge/>
            <w:tcBorders>
              <w:left w:val="single" w:sz="12" w:space="0" w:color="auto"/>
            </w:tcBorders>
            <w:vAlign w:val="bottom"/>
          </w:tcPr>
          <w:p w14:paraId="13A91866" w14:textId="77777777" w:rsidR="00F66BD4" w:rsidRPr="007B19DF" w:rsidRDefault="00F66B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14:paraId="079A9E81" w14:textId="77777777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25D75E19" w14:textId="77777777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</w:tcPr>
          <w:p w14:paraId="47588733" w14:textId="7D89ADA4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66BD4" w:rsidRPr="007B19DF" w14:paraId="6EE270CB" w14:textId="2A478BB1" w:rsidTr="00963EB3">
        <w:trPr>
          <w:jc w:val="center"/>
        </w:trPr>
        <w:tc>
          <w:tcPr>
            <w:tcW w:w="1875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79335ADD" w14:textId="1437A6C8" w:rsidR="00F66BD4" w:rsidRPr="007B19DF" w:rsidRDefault="00F66BD4" w:rsidP="004523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bottom"/>
          </w:tcPr>
          <w:p w14:paraId="439AA80F" w14:textId="77777777" w:rsidR="00F66BD4" w:rsidRPr="007B19DF" w:rsidRDefault="00F6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bottom"/>
          </w:tcPr>
          <w:p w14:paraId="4231C6E6" w14:textId="32AD7628" w:rsidR="00F66BD4" w:rsidRPr="007B19DF" w:rsidRDefault="00F6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0AA82DB7" w14:textId="77777777" w:rsidR="00F66BD4" w:rsidRPr="007B19DF" w:rsidRDefault="00F6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70EE75E2" w14:textId="691CA5BB" w:rsidR="00F66BD4" w:rsidRPr="007B19DF" w:rsidRDefault="00F66BD4" w:rsidP="004523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265CDA95" w14:textId="3B9B867A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48250424" w14:textId="77777777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8AA2981" w14:textId="4F1CB16B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7CAE1475" w14:textId="77777777" w:rsidR="00F66BD4" w:rsidRPr="007B19DF" w:rsidRDefault="00F66BD4" w:rsidP="00807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14:paraId="39F2BA84" w14:textId="77777777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3E0A03A2" w14:textId="77777777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5C6C8D0" w14:textId="5241B6AE" w:rsidR="00F66BD4" w:rsidRPr="007B19DF" w:rsidRDefault="00F66BD4" w:rsidP="00C074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6B7B" w:rsidRPr="007B19DF" w14:paraId="3B325371" w14:textId="0612A04B" w:rsidTr="00C848DC">
        <w:trPr>
          <w:trHeight w:val="404"/>
          <w:jc w:val="center"/>
        </w:trPr>
        <w:tc>
          <w:tcPr>
            <w:tcW w:w="187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346B29F" w14:textId="77777777" w:rsidR="00962CB3" w:rsidRPr="007B19DF" w:rsidRDefault="00962CB3" w:rsidP="008C0AB2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>Example</w:t>
            </w:r>
            <w:r w:rsidRPr="007B19D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  <w:p w14:paraId="6D72F61F" w14:textId="229FADEA" w:rsidR="00FD2467" w:rsidRPr="007B19DF" w:rsidRDefault="00FD2467" w:rsidP="008C0AB2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East Lansing, MI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849DF59" w14:textId="0CF6E818" w:rsidR="004A6B7B" w:rsidRPr="007B19DF" w:rsidRDefault="004A6B7B" w:rsidP="00962CB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HRSW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E590795" w14:textId="7A5EFDE6" w:rsidR="004A6B7B" w:rsidRPr="007B19DF" w:rsidRDefault="004A6B7B" w:rsidP="00962CB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Y</w:t>
            </w:r>
          </w:p>
        </w:tc>
        <w:tc>
          <w:tcPr>
            <w:tcW w:w="117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884D6F0" w14:textId="7E19CA0E" w:rsidR="004A6B7B" w:rsidRPr="007B19DF" w:rsidRDefault="004A6B7B" w:rsidP="00962CB3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B36A01C" w14:textId="6ACCFD8B" w:rsidR="00807BA2" w:rsidRPr="007B19DF" w:rsidRDefault="00687BCD" w:rsidP="008C0AB2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2C39FA3" w14:textId="4439BE86" w:rsidR="00807BA2" w:rsidRPr="007B19DF" w:rsidRDefault="00687BCD" w:rsidP="008C0AB2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B62A87F" w14:textId="764EF6EA" w:rsidR="00807BA2" w:rsidRPr="007B19DF" w:rsidRDefault="00687BCD" w:rsidP="008C0AB2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5D029D4" w14:textId="4E635FD9" w:rsidR="00807BA2" w:rsidRPr="007B19DF" w:rsidRDefault="00687BCD" w:rsidP="008C0AB2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F88740A" w14:textId="5560F6F3" w:rsidR="00807BA2" w:rsidRPr="007B19DF" w:rsidRDefault="00687BCD" w:rsidP="008C0AB2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74A7EFC" w14:textId="03EEB06F" w:rsidR="00807BA2" w:rsidRPr="007B19DF" w:rsidRDefault="00687BCD" w:rsidP="008C0AB2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057DFE8" w14:textId="78DC1A34" w:rsidR="00807BA2" w:rsidRPr="007B19DF" w:rsidRDefault="00687BCD" w:rsidP="008C0AB2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39C10BA" w14:textId="70911BCB" w:rsidR="00807BA2" w:rsidRPr="007B19DF" w:rsidRDefault="00687BCD" w:rsidP="008C0AB2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7B19D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5 x 20</w:t>
            </w:r>
          </w:p>
        </w:tc>
      </w:tr>
      <w:tr w:rsidR="004A6B7B" w:rsidRPr="007B19DF" w14:paraId="65C11D83" w14:textId="653A5AE0" w:rsidTr="00963EB3">
        <w:trPr>
          <w:trHeight w:val="510"/>
          <w:jc w:val="center"/>
        </w:trPr>
        <w:tc>
          <w:tcPr>
            <w:tcW w:w="18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4B7ECF8" w14:textId="6A5A4FAA" w:rsidR="00807BA2" w:rsidRPr="007B19DF" w:rsidRDefault="00807BA2" w:rsidP="008C0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262BBC8" w14:textId="61F55E5B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14:paraId="6F0AB48B" w14:textId="5098C4C2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8BD1928" w14:textId="29868DD0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97AD34B" w14:textId="77378F6F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5242EE19" w14:textId="1D198608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28820D4C" w14:textId="3501B214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B51630" w14:textId="5EDBE589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D5DB09A" w14:textId="495BB92E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14:paraId="7D0CFF14" w14:textId="31F97073" w:rsidR="00807BA2" w:rsidRPr="007B19DF" w:rsidRDefault="00807BA2" w:rsidP="00357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60E645C7" w14:textId="4D362A16" w:rsidR="00807BA2" w:rsidRPr="007B19DF" w:rsidRDefault="00807BA2" w:rsidP="00357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ABD4322" w14:textId="60D10192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6B7B" w:rsidRPr="007B19DF" w14:paraId="67384F10" w14:textId="19C51737" w:rsidTr="00963EB3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1285BD4" w14:textId="25AF2F23" w:rsidR="00807BA2" w:rsidRPr="007B19DF" w:rsidRDefault="00807BA2" w:rsidP="008C0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8FBAA07" w14:textId="1D31A346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457B75F" w14:textId="0FC12DF5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24228BF5" w14:textId="6DC80E8E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C6004AD" w14:textId="216D00E5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AA05668" w14:textId="7950878C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21717A3" w14:textId="513F0285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241FD3C3" w14:textId="6C609B9F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C83CC0F" w14:textId="1F070BE9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6F7F615" w14:textId="09305A5B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4835D39" w14:textId="21490422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391864BC" w14:textId="29FB1B09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6B7B" w:rsidRPr="007B19DF" w14:paraId="5560D386" w14:textId="77DD4C45" w:rsidTr="00963EB3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C960FE5" w14:textId="4CB0074A" w:rsidR="00807BA2" w:rsidRPr="007B19DF" w:rsidRDefault="00807BA2" w:rsidP="008C0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A61A315" w14:textId="14518295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3EC8DD8" w14:textId="010CBD91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050A8684" w14:textId="659BECC5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FD730C5" w14:textId="1748F998" w:rsidR="00807BA2" w:rsidRPr="007B19DF" w:rsidRDefault="00807BA2" w:rsidP="00C574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DD1583F" w14:textId="122B0419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AC98846" w14:textId="1CF23013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03331B8B" w14:textId="5582FB5E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05E259D3" w14:textId="74DCCBCA" w:rsidR="00807BA2" w:rsidRPr="007B19DF" w:rsidRDefault="00807BA2" w:rsidP="00D65C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57DBA97" w14:textId="4F0B0572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A4C915B" w14:textId="62360FDA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7FC3FA4F" w14:textId="2EE354B9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0AB2" w:rsidRPr="007B19DF" w14:paraId="72B67444" w14:textId="77777777" w:rsidTr="00963EB3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52DC225" w14:textId="181476DB" w:rsidR="008C0AB2" w:rsidRPr="007B19DF" w:rsidRDefault="008C0AB2" w:rsidP="008C0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77DBBFE" w14:textId="160B52EA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DA1BBBD" w14:textId="24FC019B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50AC31E7" w14:textId="1F3DE80D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9034880" w14:textId="1415B142" w:rsidR="008C0AB2" w:rsidRPr="007B19DF" w:rsidRDefault="008C0AB2" w:rsidP="00C574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E0151AF" w14:textId="3A4F6D02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3A771BA" w14:textId="6A1ECA9A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29C2CD87" w14:textId="08276372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31538F88" w14:textId="4ED2CDA0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DB625ED" w14:textId="0C91C22C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FD9E6E9" w14:textId="404E07E5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57C758C" w14:textId="29D73662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0AB2" w:rsidRPr="007B19DF" w14:paraId="2E71883A" w14:textId="77777777" w:rsidTr="00963EB3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5992EA17" w14:textId="64206248" w:rsidR="008C0AB2" w:rsidRPr="007B19DF" w:rsidRDefault="008C0AB2" w:rsidP="008C0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42B6199" w14:textId="4B78AB1B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F4C2457" w14:textId="4819F93C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671AFDE3" w14:textId="64A27972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18AD6F8" w14:textId="6AC6B88A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66591FB" w14:textId="33053B75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19E1244" w14:textId="6479E2F8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382F8A81" w14:textId="36A49F23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12E13B80" w14:textId="0B722FE8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5B45FA9" w14:textId="6F6EDF1C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3C6BF25" w14:textId="26C85B9A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0A9FC5BD" w14:textId="72D66AB3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6B7B" w:rsidRPr="007B19DF" w14:paraId="70E961E0" w14:textId="1C66A3A9" w:rsidTr="00963EB3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23FA58B0" w14:textId="4967633C" w:rsidR="00807BA2" w:rsidRPr="007B19DF" w:rsidRDefault="00807BA2" w:rsidP="008C0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8D10AE0" w14:textId="6F490B50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62923FD" w14:textId="63F9467E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035688C4" w14:textId="61826F6B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9C9713D" w14:textId="7E216090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00A072E" w14:textId="64251848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268AB4E" w14:textId="40464DD7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0BC23745" w14:textId="75FB2EFB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07C37843" w14:textId="68D95E15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32FE5CD" w14:textId="420C31A5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FB45EF8" w14:textId="3E2F924C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28A140B8" w14:textId="277B3F13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0AB2" w:rsidRPr="007B19DF" w14:paraId="0AB55497" w14:textId="77777777" w:rsidTr="00963EB3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EED3679" w14:textId="039E10C1" w:rsidR="008C0AB2" w:rsidRPr="007B19DF" w:rsidRDefault="008C0AB2" w:rsidP="008C0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D4FA2A4" w14:textId="6043FA77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31F2985" w14:textId="6E8B1D07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3D88B925" w14:textId="261AD5DC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1339483" w14:textId="69B028D1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2D537C9" w14:textId="2D9935C2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8C9FDD2" w14:textId="7E1603B5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781B5F64" w14:textId="6DFC2B4C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4D277424" w14:textId="71E4B4E2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D9F69CF" w14:textId="2BC9A5A7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7AB1725" w14:textId="6F8DBE47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29A3C47A" w14:textId="6D123BD1" w:rsidR="008C0AB2" w:rsidRPr="007B19DF" w:rsidRDefault="008C0AB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6B7B" w:rsidRPr="007B19DF" w14:paraId="03CB42D6" w14:textId="4D3CA0C5" w:rsidTr="005623F7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5072F30" w14:textId="1E56D109" w:rsidR="00807BA2" w:rsidRPr="007B19DF" w:rsidRDefault="00807BA2" w:rsidP="008C0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92AFC8D" w14:textId="2AEC918E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FA9F9A3" w14:textId="3DEDA4F1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46DABAB4" w14:textId="617E1B64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0397916" w14:textId="134537E6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7E717D5" w14:textId="630A0A97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20FA262" w14:textId="6679A05D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078A343A" w14:textId="6D335CBD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049A1A6" w14:textId="61113BE3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7FFD458" w14:textId="7CD3B69A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4DDB506" w14:textId="28526AB0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29F07BCF" w14:textId="69E59A04" w:rsidR="00807BA2" w:rsidRPr="007B19DF" w:rsidRDefault="00807BA2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3F7" w:rsidRPr="007B19DF" w14:paraId="53C6BD09" w14:textId="77777777" w:rsidTr="005623F7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58EB537A" w14:textId="77777777" w:rsidR="005623F7" w:rsidRPr="007B19DF" w:rsidRDefault="005623F7" w:rsidP="008C0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6EE5CF0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170596D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1E237634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17A66EE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FCBA195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202CB44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603CA606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11BA2879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DAF59D6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B164334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01D0146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3F7" w:rsidRPr="007B19DF" w14:paraId="2953C5B3" w14:textId="77777777" w:rsidTr="005623F7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48E9791" w14:textId="77777777" w:rsidR="005623F7" w:rsidRPr="007B19DF" w:rsidRDefault="005623F7" w:rsidP="008C0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D5977C2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541E66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221F0F7D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CA1FF7C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DD3000E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2B5E1EA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46A8BD20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526C5CD9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232E413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5646E51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8E8E2DB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3F7" w:rsidRPr="007B19DF" w14:paraId="2CF64F8A" w14:textId="77777777" w:rsidTr="005623F7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488B69F7" w14:textId="77777777" w:rsidR="005623F7" w:rsidRPr="007B19DF" w:rsidRDefault="005623F7" w:rsidP="008C0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76CF77B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A5EFFDB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498A23B0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387FA71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29FA349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147E004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1D69D1A5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F9C78C2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0D1B82B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8930FAD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3CCD59AE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3F7" w:rsidRPr="007B19DF" w14:paraId="1FE43C83" w14:textId="77777777" w:rsidTr="00963EB3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8C8077" w14:textId="77777777" w:rsidR="005623F7" w:rsidRPr="007B19DF" w:rsidRDefault="005623F7" w:rsidP="008C0A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52940AD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5AA318D1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C0050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A4D69B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59C9AE1B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9292BAF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DA54D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3B54D1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1531813D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2737B430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0863AA" w14:textId="77777777" w:rsidR="005623F7" w:rsidRPr="007B19DF" w:rsidRDefault="005623F7" w:rsidP="008C0A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47743D" w14:textId="064428EF" w:rsidR="00434490" w:rsidRPr="007B19DF" w:rsidRDefault="00434490" w:rsidP="00291A3A">
      <w:pPr>
        <w:rPr>
          <w:rFonts w:asciiTheme="minorHAnsi" w:hAnsiTheme="minorHAnsi" w:cstheme="minorHAnsi"/>
        </w:rPr>
      </w:pPr>
    </w:p>
    <w:p w14:paraId="1EB4AC37" w14:textId="55443804" w:rsidR="008971CD" w:rsidRPr="007B19DF" w:rsidRDefault="004D4F8B" w:rsidP="00542DC5">
      <w:pPr>
        <w:pStyle w:val="ListParagraph"/>
        <w:numPr>
          <w:ilvl w:val="0"/>
          <w:numId w:val="3"/>
        </w:numPr>
        <w:spacing w:after="60"/>
        <w:ind w:left="360" w:right="51"/>
        <w:contextualSpacing w:val="0"/>
        <w:rPr>
          <w:rFonts w:asciiTheme="minorHAnsi" w:hAnsiTheme="minorHAnsi" w:cstheme="minorHAnsi"/>
        </w:rPr>
      </w:pPr>
      <w:r w:rsidRPr="007B19DF">
        <w:rPr>
          <w:rFonts w:asciiTheme="minorHAnsi" w:hAnsiTheme="minorHAnsi" w:cstheme="minorHAnsi"/>
        </w:rPr>
        <w:lastRenderedPageBreak/>
        <w:t>Of the cultivars</w:t>
      </w:r>
      <w:r w:rsidR="008971CD" w:rsidRPr="007B19DF">
        <w:rPr>
          <w:rFonts w:asciiTheme="minorHAnsi" w:hAnsiTheme="minorHAnsi" w:cstheme="minorHAnsi"/>
        </w:rPr>
        <w:t>/genotype</w:t>
      </w:r>
      <w:r w:rsidRPr="007B19DF">
        <w:rPr>
          <w:rFonts w:asciiTheme="minorHAnsi" w:hAnsiTheme="minorHAnsi" w:cstheme="minorHAnsi"/>
        </w:rPr>
        <w:t xml:space="preserve"> </w:t>
      </w:r>
      <w:r w:rsidR="00A52C21" w:rsidRPr="007B19DF">
        <w:rPr>
          <w:rFonts w:asciiTheme="minorHAnsi" w:hAnsiTheme="minorHAnsi" w:cstheme="minorHAnsi"/>
        </w:rPr>
        <w:t>tested</w:t>
      </w:r>
      <w:r w:rsidRPr="007B19DF">
        <w:rPr>
          <w:rFonts w:asciiTheme="minorHAnsi" w:hAnsiTheme="minorHAnsi" w:cstheme="minorHAnsi"/>
        </w:rPr>
        <w:t xml:space="preserve">, </w:t>
      </w:r>
      <w:r w:rsidR="008971CD" w:rsidRPr="007B19DF">
        <w:rPr>
          <w:rFonts w:asciiTheme="minorHAnsi" w:hAnsiTheme="minorHAnsi" w:cstheme="minorHAnsi"/>
        </w:rPr>
        <w:t>how many are</w:t>
      </w:r>
      <w:r w:rsidR="008971CD" w:rsidRPr="007B19DF">
        <w:rPr>
          <w:rFonts w:asciiTheme="minorHAnsi" w:hAnsiTheme="minorHAnsi" w:cstheme="minorHAnsi"/>
          <w:b/>
        </w:rPr>
        <w:t xml:space="preserve"> new releases</w:t>
      </w:r>
      <w:r w:rsidR="00DD6A5D" w:rsidRPr="007B19DF">
        <w:rPr>
          <w:rFonts w:asciiTheme="minorHAnsi" w:hAnsiTheme="minorHAnsi" w:cstheme="minorHAnsi"/>
        </w:rPr>
        <w:t xml:space="preserve"> </w:t>
      </w:r>
      <w:r w:rsidR="00434490" w:rsidRPr="007B19DF">
        <w:rPr>
          <w:rFonts w:asciiTheme="minorHAnsi" w:hAnsiTheme="minorHAnsi" w:cstheme="minorHAnsi"/>
        </w:rPr>
        <w:t>(less than three years in commercial production)</w:t>
      </w:r>
      <w:r w:rsidR="00DB5897" w:rsidRPr="007B19DF">
        <w:rPr>
          <w:rFonts w:asciiTheme="minorHAnsi" w:hAnsiTheme="minorHAnsi" w:cstheme="minorHAnsi"/>
        </w:rPr>
        <w:t xml:space="preserve"> </w:t>
      </w:r>
      <w:r w:rsidR="00DD6A5D" w:rsidRPr="007B19DF">
        <w:rPr>
          <w:rFonts w:asciiTheme="minorHAnsi" w:hAnsiTheme="minorHAnsi" w:cstheme="minorHAnsi"/>
        </w:rPr>
        <w:t xml:space="preserve">and how many are </w:t>
      </w:r>
      <w:r w:rsidR="00DD6A5D" w:rsidRPr="007B19DF">
        <w:rPr>
          <w:rFonts w:asciiTheme="minorHAnsi" w:hAnsiTheme="minorHAnsi" w:cstheme="minorHAnsi"/>
          <w:b/>
        </w:rPr>
        <w:t>advanced breeding lines</w:t>
      </w:r>
      <w:r w:rsidR="00DD6A5D" w:rsidRPr="007B19DF">
        <w:rPr>
          <w:rFonts w:asciiTheme="minorHAnsi" w:hAnsiTheme="minorHAnsi" w:cstheme="minorHAnsi"/>
        </w:rPr>
        <w:t xml:space="preserve"> </w:t>
      </w:r>
      <w:r w:rsidR="008971CD" w:rsidRPr="007B19DF">
        <w:rPr>
          <w:rFonts w:asciiTheme="minorHAnsi" w:hAnsiTheme="minorHAnsi" w:cstheme="minorHAnsi"/>
        </w:rPr>
        <w:t xml:space="preserve">from your </w:t>
      </w:r>
      <w:r w:rsidR="008971CD" w:rsidRPr="007B19DF">
        <w:rPr>
          <w:rFonts w:asciiTheme="minorHAnsi" w:hAnsiTheme="minorHAnsi" w:cstheme="minorHAnsi"/>
          <w:u w:val="single"/>
        </w:rPr>
        <w:t>local</w:t>
      </w:r>
      <w:r w:rsidR="00434490" w:rsidRPr="007B19DF">
        <w:rPr>
          <w:rFonts w:asciiTheme="minorHAnsi" w:hAnsiTheme="minorHAnsi" w:cstheme="minorHAnsi"/>
          <w:u w:val="single"/>
        </w:rPr>
        <w:t xml:space="preserve"> and/or </w:t>
      </w:r>
      <w:r w:rsidR="008971CD" w:rsidRPr="007B19DF">
        <w:rPr>
          <w:rFonts w:asciiTheme="minorHAnsi" w:hAnsiTheme="minorHAnsi" w:cstheme="minorHAnsi"/>
          <w:u w:val="single"/>
        </w:rPr>
        <w:t>regional breeding program</w:t>
      </w:r>
      <w:r w:rsidR="00434490" w:rsidRPr="007B19DF">
        <w:rPr>
          <w:rFonts w:asciiTheme="minorHAnsi" w:hAnsiTheme="minorHAnsi" w:cstheme="minorHAnsi"/>
          <w:u w:val="single"/>
        </w:rPr>
        <w:t>(s)</w:t>
      </w:r>
      <w:r w:rsidR="008971CD" w:rsidRPr="007B19DF">
        <w:rPr>
          <w:rFonts w:asciiTheme="minorHAnsi" w:hAnsiTheme="minorHAnsi" w:cstheme="minorHAnsi"/>
        </w:rPr>
        <w:t xml:space="preserve">? </w:t>
      </w:r>
    </w:p>
    <w:p w14:paraId="0033DF7B" w14:textId="77777777" w:rsidR="00F66BD4" w:rsidRDefault="00F66BD4" w:rsidP="00F66BD4">
      <w:pPr>
        <w:tabs>
          <w:tab w:val="right" w:leader="underscore" w:pos="10080"/>
        </w:tabs>
        <w:ind w:left="360"/>
        <w:jc w:val="both"/>
        <w:rPr>
          <w:rFonts w:asciiTheme="minorHAnsi" w:hAnsiTheme="minorHAnsi" w:cstheme="minorHAnsi"/>
        </w:rPr>
      </w:pPr>
    </w:p>
    <w:p w14:paraId="41DEE471" w14:textId="33558CE4" w:rsidR="00F66BD4" w:rsidRPr="00F66BD4" w:rsidRDefault="00DB5897" w:rsidP="00F66BD4">
      <w:pPr>
        <w:tabs>
          <w:tab w:val="right" w:leader="underscore" w:pos="10080"/>
        </w:tabs>
        <w:ind w:left="360"/>
        <w:jc w:val="both"/>
        <w:rPr>
          <w:rFonts w:asciiTheme="minorHAnsi" w:hAnsiTheme="minorHAnsi" w:cstheme="minorHAnsi"/>
        </w:rPr>
      </w:pPr>
      <w:r w:rsidRPr="00F66BD4">
        <w:rPr>
          <w:rFonts w:asciiTheme="minorHAnsi" w:hAnsiTheme="minorHAnsi" w:cstheme="minorHAnsi"/>
        </w:rPr>
        <w:t>New releases</w:t>
      </w:r>
      <w:r w:rsidR="00305F14">
        <w:rPr>
          <w:rFonts w:asciiTheme="minorHAnsi" w:hAnsiTheme="minorHAnsi" w:cstheme="minorHAnsi"/>
        </w:rPr>
        <w:t>:</w:t>
      </w:r>
    </w:p>
    <w:p w14:paraId="5CED193C" w14:textId="77777777" w:rsidR="00542DC5" w:rsidRDefault="00542DC5" w:rsidP="005623F7">
      <w:pPr>
        <w:tabs>
          <w:tab w:val="right" w:leader="underscore" w:pos="10080"/>
        </w:tabs>
        <w:ind w:left="360"/>
        <w:jc w:val="both"/>
        <w:rPr>
          <w:rFonts w:asciiTheme="minorHAnsi" w:hAnsiTheme="minorHAnsi" w:cstheme="minorHAnsi"/>
        </w:rPr>
      </w:pPr>
    </w:p>
    <w:p w14:paraId="3F292148" w14:textId="740AC9D0" w:rsidR="00042F08" w:rsidRDefault="00F66BD4" w:rsidP="005623F7">
      <w:pPr>
        <w:tabs>
          <w:tab w:val="right" w:leader="underscore" w:pos="10080"/>
        </w:tabs>
        <w:ind w:left="360"/>
        <w:jc w:val="both"/>
        <w:rPr>
          <w:rFonts w:asciiTheme="minorHAnsi" w:hAnsiTheme="minorHAnsi" w:cstheme="minorHAnsi"/>
        </w:rPr>
      </w:pPr>
      <w:r w:rsidRPr="00F66BD4">
        <w:rPr>
          <w:rFonts w:asciiTheme="minorHAnsi" w:hAnsiTheme="minorHAnsi" w:cstheme="minorHAnsi"/>
        </w:rPr>
        <w:t>A</w:t>
      </w:r>
      <w:r w:rsidR="00DB5897" w:rsidRPr="00F66BD4">
        <w:rPr>
          <w:rFonts w:asciiTheme="minorHAnsi" w:hAnsiTheme="minorHAnsi" w:cstheme="minorHAnsi"/>
        </w:rPr>
        <w:t>dvance</w:t>
      </w:r>
      <w:r w:rsidR="00D65CC1" w:rsidRPr="00F66BD4">
        <w:rPr>
          <w:rFonts w:asciiTheme="minorHAnsi" w:hAnsiTheme="minorHAnsi" w:cstheme="minorHAnsi"/>
        </w:rPr>
        <w:t>d</w:t>
      </w:r>
      <w:r w:rsidR="00DB5897" w:rsidRPr="00F66BD4">
        <w:rPr>
          <w:rFonts w:asciiTheme="minorHAnsi" w:hAnsiTheme="minorHAnsi" w:cstheme="minorHAnsi"/>
        </w:rPr>
        <w:t xml:space="preserve"> breeding lines</w:t>
      </w:r>
      <w:r w:rsidR="00305F14">
        <w:rPr>
          <w:rFonts w:asciiTheme="minorHAnsi" w:hAnsiTheme="minorHAnsi" w:cstheme="minorHAnsi"/>
        </w:rPr>
        <w:t>:</w:t>
      </w:r>
    </w:p>
    <w:p w14:paraId="31E871C0" w14:textId="77777777" w:rsidR="00DB5897" w:rsidRPr="007B19DF" w:rsidRDefault="00DB5897" w:rsidP="00042F08">
      <w:pPr>
        <w:pStyle w:val="ListParagraph"/>
        <w:ind w:left="1440"/>
        <w:jc w:val="both"/>
        <w:rPr>
          <w:rFonts w:asciiTheme="minorHAnsi" w:hAnsiTheme="minorHAnsi" w:cstheme="minorHAnsi"/>
        </w:rPr>
      </w:pPr>
    </w:p>
    <w:p w14:paraId="05E8C065" w14:textId="6831C5EF" w:rsidR="00FD2467" w:rsidRPr="007B19DF" w:rsidRDefault="000064ED" w:rsidP="00187080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7B19DF">
        <w:rPr>
          <w:rFonts w:asciiTheme="minorHAnsi" w:hAnsiTheme="minorHAnsi" w:cstheme="minorHAnsi"/>
        </w:rPr>
        <w:t>Core and Optional</w:t>
      </w:r>
      <w:r w:rsidR="00FD2467" w:rsidRPr="007B19DF">
        <w:rPr>
          <w:rFonts w:asciiTheme="minorHAnsi" w:hAnsiTheme="minorHAnsi" w:cstheme="minorHAnsi"/>
        </w:rPr>
        <w:t xml:space="preserve"> </w:t>
      </w:r>
      <w:r w:rsidR="008038A9" w:rsidRPr="007B19DF">
        <w:rPr>
          <w:rFonts w:asciiTheme="minorHAnsi" w:hAnsiTheme="minorHAnsi" w:cstheme="minorHAnsi"/>
        </w:rPr>
        <w:t>Treatments</w:t>
      </w:r>
    </w:p>
    <w:p w14:paraId="6ACD7C98" w14:textId="77777777" w:rsidR="00F66BD4" w:rsidRDefault="00F66BD4" w:rsidP="00F66BD4">
      <w:pPr>
        <w:pStyle w:val="ListParagraph"/>
        <w:tabs>
          <w:tab w:val="right" w:leader="underscore" w:pos="10620"/>
        </w:tabs>
        <w:ind w:left="360"/>
        <w:rPr>
          <w:rFonts w:asciiTheme="minorHAnsi" w:hAnsiTheme="minorHAnsi" w:cstheme="minorHAnsi"/>
        </w:rPr>
      </w:pPr>
    </w:p>
    <w:p w14:paraId="46C0F4F1" w14:textId="47C73094" w:rsidR="00FD2467" w:rsidRPr="007B19DF" w:rsidRDefault="000064ED" w:rsidP="00F66BD4">
      <w:pPr>
        <w:pStyle w:val="ListParagraph"/>
        <w:tabs>
          <w:tab w:val="right" w:leader="underscore" w:pos="10620"/>
        </w:tabs>
        <w:ind w:left="360"/>
        <w:rPr>
          <w:rFonts w:asciiTheme="minorHAnsi" w:hAnsiTheme="minorHAnsi" w:cstheme="minorHAnsi"/>
        </w:rPr>
      </w:pPr>
      <w:r w:rsidRPr="007B19DF">
        <w:rPr>
          <w:rFonts w:asciiTheme="minorHAnsi" w:hAnsiTheme="minorHAnsi" w:cstheme="minorHAnsi"/>
        </w:rPr>
        <w:t>Do you plan to include a</w:t>
      </w:r>
      <w:r w:rsidR="00FD2467" w:rsidRPr="007B19DF">
        <w:rPr>
          <w:rFonts w:asciiTheme="minorHAnsi" w:hAnsiTheme="minorHAnsi" w:cstheme="minorHAnsi"/>
        </w:rPr>
        <w:t xml:space="preserve">ll core treatments? </w:t>
      </w:r>
    </w:p>
    <w:p w14:paraId="50601465" w14:textId="77777777" w:rsidR="00F66BD4" w:rsidRDefault="00F66BD4" w:rsidP="00F66BD4">
      <w:pPr>
        <w:pStyle w:val="ListParagraph"/>
        <w:tabs>
          <w:tab w:val="right" w:leader="underscore" w:pos="10620"/>
        </w:tabs>
        <w:ind w:left="360"/>
        <w:rPr>
          <w:rFonts w:asciiTheme="minorHAnsi" w:hAnsiTheme="minorHAnsi" w:cstheme="minorHAnsi"/>
        </w:rPr>
      </w:pPr>
    </w:p>
    <w:p w14:paraId="69C74A0E" w14:textId="3F9F76A2" w:rsidR="000064ED" w:rsidRPr="007B19DF" w:rsidRDefault="000064ED" w:rsidP="00F66BD4">
      <w:pPr>
        <w:pStyle w:val="ListParagraph"/>
        <w:tabs>
          <w:tab w:val="right" w:leader="underscore" w:pos="10620"/>
        </w:tabs>
        <w:ind w:left="360"/>
        <w:rPr>
          <w:rFonts w:asciiTheme="minorHAnsi" w:hAnsiTheme="minorHAnsi" w:cstheme="minorHAnsi"/>
        </w:rPr>
      </w:pPr>
      <w:r w:rsidRPr="007B19DF">
        <w:rPr>
          <w:rFonts w:asciiTheme="minorHAnsi" w:hAnsiTheme="minorHAnsi" w:cstheme="minorHAnsi"/>
        </w:rPr>
        <w:t>Do you plan to include any of the optional treatments?</w:t>
      </w:r>
      <w:r w:rsidR="00FD2467" w:rsidRPr="007B19DF">
        <w:rPr>
          <w:rFonts w:asciiTheme="minorHAnsi" w:hAnsiTheme="minorHAnsi" w:cstheme="minorHAnsi"/>
        </w:rPr>
        <w:t xml:space="preserve"> </w:t>
      </w:r>
    </w:p>
    <w:p w14:paraId="036F4242" w14:textId="77777777" w:rsidR="00231768" w:rsidRPr="007B19DF" w:rsidRDefault="00231768" w:rsidP="00F66BD4">
      <w:pPr>
        <w:tabs>
          <w:tab w:val="right" w:leader="underscore" w:pos="10620"/>
        </w:tabs>
        <w:ind w:left="360"/>
        <w:rPr>
          <w:rFonts w:asciiTheme="minorHAnsi" w:hAnsiTheme="minorHAnsi" w:cstheme="minorHAnsi"/>
        </w:rPr>
      </w:pPr>
    </w:p>
    <w:p w14:paraId="536B33C4" w14:textId="7E72D813" w:rsidR="00285835" w:rsidRDefault="000064ED" w:rsidP="00F66BD4">
      <w:pPr>
        <w:tabs>
          <w:tab w:val="right" w:leader="underscore" w:pos="10620"/>
        </w:tabs>
        <w:ind w:left="360"/>
        <w:rPr>
          <w:rFonts w:asciiTheme="minorHAnsi" w:hAnsiTheme="minorHAnsi" w:cstheme="minorHAnsi"/>
        </w:rPr>
      </w:pPr>
      <w:r w:rsidRPr="007B19DF">
        <w:rPr>
          <w:rFonts w:asciiTheme="minorHAnsi" w:hAnsiTheme="minorHAnsi" w:cstheme="minorHAnsi"/>
        </w:rPr>
        <w:t xml:space="preserve">If you are deviating from the core treatments or are including optional treatments, please </w:t>
      </w:r>
      <w:r w:rsidR="0000535E" w:rsidRPr="007B19DF">
        <w:rPr>
          <w:rFonts w:asciiTheme="minorHAnsi" w:hAnsiTheme="minorHAnsi" w:cstheme="minorHAnsi"/>
        </w:rPr>
        <w:t>provide</w:t>
      </w:r>
      <w:r w:rsidR="00285835" w:rsidRPr="007B19DF">
        <w:rPr>
          <w:rFonts w:asciiTheme="minorHAnsi" w:hAnsiTheme="minorHAnsi" w:cstheme="minorHAnsi"/>
        </w:rPr>
        <w:t xml:space="preserve"> </w:t>
      </w:r>
      <w:r w:rsidRPr="007B19DF">
        <w:rPr>
          <w:rFonts w:asciiTheme="minorHAnsi" w:hAnsiTheme="minorHAnsi" w:cstheme="minorHAnsi"/>
        </w:rPr>
        <w:t>the specifics</w:t>
      </w:r>
      <w:r w:rsidR="00285835" w:rsidRPr="007B19DF">
        <w:rPr>
          <w:rFonts w:asciiTheme="minorHAnsi" w:hAnsiTheme="minorHAnsi" w:cstheme="minorHAnsi"/>
        </w:rPr>
        <w:t xml:space="preserve"> of those treatment(s) </w:t>
      </w:r>
      <w:r w:rsidR="00231768" w:rsidRPr="007B19DF">
        <w:rPr>
          <w:rFonts w:asciiTheme="minorHAnsi" w:hAnsiTheme="minorHAnsi" w:cstheme="minorHAnsi"/>
        </w:rPr>
        <w:t>(see example below)</w:t>
      </w:r>
      <w:r w:rsidR="00FD2467" w:rsidRPr="007B19DF">
        <w:rPr>
          <w:rFonts w:asciiTheme="minorHAnsi" w:hAnsiTheme="minorHAnsi" w:cstheme="minorHAnsi"/>
        </w:rPr>
        <w:t>?</w:t>
      </w:r>
    </w:p>
    <w:p w14:paraId="2F6883FF" w14:textId="77777777" w:rsidR="00305F14" w:rsidRDefault="00305F14" w:rsidP="00F66BD4">
      <w:pPr>
        <w:tabs>
          <w:tab w:val="right" w:leader="underscore" w:pos="10620"/>
        </w:tabs>
        <w:ind w:left="450"/>
        <w:rPr>
          <w:rFonts w:asciiTheme="minorHAnsi" w:hAnsiTheme="minorHAnsi" w:cstheme="minorHAnsi"/>
        </w:rPr>
      </w:pPr>
    </w:p>
    <w:p w14:paraId="745CA990" w14:textId="77777777" w:rsidR="00305F14" w:rsidRDefault="00305F14" w:rsidP="00F66BD4">
      <w:pPr>
        <w:tabs>
          <w:tab w:val="right" w:leader="underscore" w:pos="10620"/>
        </w:tabs>
        <w:ind w:left="450"/>
        <w:rPr>
          <w:rFonts w:asciiTheme="minorHAnsi" w:hAnsiTheme="minorHAnsi" w:cstheme="minorHAnsi"/>
        </w:rPr>
      </w:pPr>
    </w:p>
    <w:p w14:paraId="12B72038" w14:textId="0AF1ABE8" w:rsidR="00285835" w:rsidRPr="007B19DF" w:rsidRDefault="00285835" w:rsidP="00542DC5">
      <w:pPr>
        <w:tabs>
          <w:tab w:val="right" w:leader="underscore" w:pos="10620"/>
        </w:tabs>
        <w:ind w:left="360"/>
        <w:rPr>
          <w:rFonts w:asciiTheme="minorHAnsi" w:hAnsiTheme="minorHAnsi" w:cstheme="minorHAnsi"/>
          <w:sz w:val="22"/>
        </w:rPr>
      </w:pPr>
      <w:r w:rsidRPr="00AC2D89">
        <w:rPr>
          <w:rFonts w:asciiTheme="minorHAnsi" w:hAnsiTheme="minorHAnsi" w:cstheme="minorHAnsi"/>
          <w:i/>
          <w:iCs/>
          <w:sz w:val="22"/>
        </w:rPr>
        <w:t>Example:</w:t>
      </w:r>
      <w:r w:rsidR="00F66BD4">
        <w:rPr>
          <w:rFonts w:asciiTheme="minorHAnsi" w:hAnsiTheme="minorHAnsi" w:cstheme="minorHAnsi"/>
          <w:sz w:val="22"/>
        </w:rPr>
        <w:t xml:space="preserve"> </w:t>
      </w:r>
      <w:r w:rsidR="00AC2D89">
        <w:rPr>
          <w:rFonts w:asciiTheme="minorHAnsi" w:hAnsiTheme="minorHAnsi" w:cstheme="minorHAnsi"/>
          <w:sz w:val="22"/>
        </w:rPr>
        <w:t xml:space="preserve">  </w:t>
      </w:r>
      <w:r w:rsidRPr="007B19DF">
        <w:rPr>
          <w:rFonts w:asciiTheme="minorHAnsi" w:hAnsiTheme="minorHAnsi" w:cstheme="minorHAnsi"/>
          <w:sz w:val="22"/>
        </w:rPr>
        <w:t>An additional treatment(s) for the HRSW trial has been added:</w:t>
      </w:r>
    </w:p>
    <w:p w14:paraId="09F9DBC7" w14:textId="3AA86A12" w:rsidR="00285835" w:rsidRPr="007B19DF" w:rsidRDefault="00285835" w:rsidP="00542DC5">
      <w:pPr>
        <w:pStyle w:val="ListParagraph"/>
        <w:tabs>
          <w:tab w:val="right" w:leader="underscore" w:pos="10620"/>
        </w:tabs>
        <w:ind w:left="360"/>
        <w:rPr>
          <w:rFonts w:asciiTheme="minorHAnsi" w:hAnsiTheme="minorHAnsi" w:cstheme="minorHAnsi"/>
          <w:sz w:val="22"/>
        </w:rPr>
      </w:pPr>
      <w:proofErr w:type="spellStart"/>
      <w:r w:rsidRPr="007B19DF">
        <w:rPr>
          <w:rFonts w:asciiTheme="minorHAnsi" w:hAnsiTheme="minorHAnsi" w:cstheme="minorHAnsi"/>
          <w:sz w:val="22"/>
        </w:rPr>
        <w:t>Miravis</w:t>
      </w:r>
      <w:proofErr w:type="spellEnd"/>
      <w:r w:rsidRPr="007B19DF">
        <w:rPr>
          <w:rFonts w:asciiTheme="minorHAnsi" w:hAnsiTheme="minorHAnsi" w:cstheme="minorHAnsi"/>
          <w:sz w:val="22"/>
        </w:rPr>
        <w:t xml:space="preserve"> Ace</w:t>
      </w:r>
      <w:r w:rsidR="00231768" w:rsidRPr="007B19DF">
        <w:rPr>
          <w:rFonts w:asciiTheme="minorHAnsi" w:hAnsiTheme="minorHAnsi" w:cstheme="minorHAnsi"/>
          <w:sz w:val="22"/>
        </w:rPr>
        <w:t>®</w:t>
      </w:r>
      <w:r w:rsidRPr="007B19DF">
        <w:rPr>
          <w:rFonts w:asciiTheme="minorHAnsi" w:hAnsiTheme="minorHAnsi" w:cstheme="minorHAnsi"/>
          <w:sz w:val="22"/>
        </w:rPr>
        <w:t xml:space="preserve"> (13.7 </w:t>
      </w:r>
      <w:proofErr w:type="spellStart"/>
      <w:r w:rsidRPr="007B19DF">
        <w:rPr>
          <w:rFonts w:asciiTheme="minorHAnsi" w:hAnsiTheme="minorHAnsi" w:cstheme="minorHAnsi"/>
          <w:sz w:val="22"/>
        </w:rPr>
        <w:t>fl</w:t>
      </w:r>
      <w:proofErr w:type="spellEnd"/>
      <w:r w:rsidRPr="007B19DF">
        <w:rPr>
          <w:rFonts w:asciiTheme="minorHAnsi" w:hAnsiTheme="minorHAnsi" w:cstheme="minorHAnsi"/>
          <w:sz w:val="22"/>
        </w:rPr>
        <w:t xml:space="preserve"> oz/A) applied at anthesis followed by </w:t>
      </w:r>
      <w:proofErr w:type="spellStart"/>
      <w:r w:rsidRPr="007B19DF">
        <w:rPr>
          <w:rFonts w:asciiTheme="minorHAnsi" w:hAnsiTheme="minorHAnsi" w:cstheme="minorHAnsi"/>
          <w:sz w:val="22"/>
        </w:rPr>
        <w:t>Prosaro</w:t>
      </w:r>
      <w:proofErr w:type="spellEnd"/>
      <w:r w:rsidR="00231768" w:rsidRPr="007B19DF">
        <w:rPr>
          <w:rFonts w:asciiTheme="minorHAnsi" w:hAnsiTheme="minorHAnsi" w:cstheme="minorHAnsi"/>
          <w:sz w:val="22"/>
        </w:rPr>
        <w:t>®</w:t>
      </w:r>
      <w:r w:rsidRPr="007B19DF">
        <w:rPr>
          <w:rFonts w:asciiTheme="minorHAnsi" w:hAnsiTheme="minorHAnsi" w:cstheme="minorHAnsi"/>
          <w:sz w:val="22"/>
        </w:rPr>
        <w:t xml:space="preserve"> (6.5 </w:t>
      </w:r>
      <w:proofErr w:type="spellStart"/>
      <w:r w:rsidRPr="007B19DF">
        <w:rPr>
          <w:rFonts w:asciiTheme="minorHAnsi" w:hAnsiTheme="minorHAnsi" w:cstheme="minorHAnsi"/>
          <w:sz w:val="22"/>
        </w:rPr>
        <w:t>fl</w:t>
      </w:r>
      <w:proofErr w:type="spellEnd"/>
      <w:r w:rsidRPr="007B19DF">
        <w:rPr>
          <w:rFonts w:asciiTheme="minorHAnsi" w:hAnsiTheme="minorHAnsi" w:cstheme="minorHAnsi"/>
          <w:sz w:val="22"/>
        </w:rPr>
        <w:t xml:space="preserve"> oz/A) applied 7 DPA</w:t>
      </w:r>
    </w:p>
    <w:p w14:paraId="76E62E59" w14:textId="4430FC38" w:rsidR="000064ED" w:rsidRPr="007B19DF" w:rsidRDefault="00285835" w:rsidP="00F66BD4">
      <w:pPr>
        <w:tabs>
          <w:tab w:val="right" w:leader="underscore" w:pos="10620"/>
        </w:tabs>
        <w:ind w:left="720"/>
        <w:rPr>
          <w:rFonts w:asciiTheme="minorHAnsi" w:hAnsiTheme="minorHAnsi" w:cstheme="minorHAnsi"/>
        </w:rPr>
      </w:pPr>
      <w:r w:rsidRPr="007B19DF">
        <w:rPr>
          <w:rFonts w:asciiTheme="minorHAnsi" w:hAnsiTheme="minorHAnsi" w:cstheme="minorHAnsi"/>
        </w:rPr>
        <w:t xml:space="preserve">  </w:t>
      </w:r>
    </w:p>
    <w:p w14:paraId="2442B882" w14:textId="2EAD2400" w:rsidR="00542DC5" w:rsidRDefault="00513EE7" w:rsidP="00542DC5">
      <w:pPr>
        <w:pStyle w:val="ListParagraph"/>
        <w:numPr>
          <w:ilvl w:val="0"/>
          <w:numId w:val="3"/>
        </w:numPr>
        <w:tabs>
          <w:tab w:val="right" w:leader="underscore" w:pos="10620"/>
        </w:tabs>
        <w:ind w:left="360"/>
        <w:rPr>
          <w:rFonts w:asciiTheme="minorHAnsi" w:hAnsiTheme="minorHAnsi" w:cstheme="minorHAnsi"/>
        </w:rPr>
      </w:pPr>
      <w:r w:rsidRPr="007B19DF">
        <w:rPr>
          <w:rFonts w:asciiTheme="minorHAnsi" w:hAnsiTheme="minorHAnsi" w:cstheme="minorHAnsi"/>
        </w:rPr>
        <w:t>Do</w:t>
      </w:r>
      <w:r w:rsidR="008038A9" w:rsidRPr="007B19DF">
        <w:rPr>
          <w:rFonts w:asciiTheme="minorHAnsi" w:hAnsiTheme="minorHAnsi" w:cstheme="minorHAnsi"/>
        </w:rPr>
        <w:t xml:space="preserve"> you intend to submit grain sam</w:t>
      </w:r>
      <w:r w:rsidRPr="007B19DF">
        <w:rPr>
          <w:rFonts w:asciiTheme="minorHAnsi" w:hAnsiTheme="minorHAnsi" w:cstheme="minorHAnsi"/>
        </w:rPr>
        <w:t xml:space="preserve">ples for all of the </w:t>
      </w:r>
      <w:r w:rsidR="00F36881" w:rsidRPr="007B19DF">
        <w:rPr>
          <w:rFonts w:asciiTheme="minorHAnsi" w:hAnsiTheme="minorHAnsi" w:cstheme="minorHAnsi"/>
        </w:rPr>
        <w:t>experiments</w:t>
      </w:r>
      <w:r w:rsidRPr="007B19DF">
        <w:rPr>
          <w:rFonts w:asciiTheme="minorHAnsi" w:hAnsiTheme="minorHAnsi" w:cstheme="minorHAnsi"/>
        </w:rPr>
        <w:t xml:space="preserve"> (</w:t>
      </w:r>
      <w:r w:rsidR="00285835" w:rsidRPr="007B19DF">
        <w:rPr>
          <w:rFonts w:asciiTheme="minorHAnsi" w:hAnsiTheme="minorHAnsi" w:cstheme="minorHAnsi"/>
        </w:rPr>
        <w:t>listed in Q</w:t>
      </w:r>
      <w:r w:rsidR="008038A9" w:rsidRPr="007B19DF">
        <w:rPr>
          <w:rFonts w:asciiTheme="minorHAnsi" w:hAnsiTheme="minorHAnsi" w:cstheme="minorHAnsi"/>
        </w:rPr>
        <w:t>uestion 1</w:t>
      </w:r>
      <w:r w:rsidR="00F36881" w:rsidRPr="007B19DF">
        <w:rPr>
          <w:rFonts w:asciiTheme="minorHAnsi" w:hAnsiTheme="minorHAnsi" w:cstheme="minorHAnsi"/>
        </w:rPr>
        <w:t>)</w:t>
      </w:r>
      <w:r w:rsidR="00285835" w:rsidRPr="007B19DF">
        <w:rPr>
          <w:rFonts w:asciiTheme="minorHAnsi" w:hAnsiTheme="minorHAnsi" w:cstheme="minorHAnsi"/>
        </w:rPr>
        <w:t xml:space="preserve"> for DON analysis,</w:t>
      </w:r>
      <w:r w:rsidR="00F36881" w:rsidRPr="007B19DF">
        <w:rPr>
          <w:rFonts w:asciiTheme="minorHAnsi" w:hAnsiTheme="minorHAnsi" w:cstheme="minorHAnsi"/>
        </w:rPr>
        <w:t xml:space="preserve"> provided there was</w:t>
      </w:r>
      <w:r w:rsidRPr="007B19DF">
        <w:rPr>
          <w:rFonts w:asciiTheme="minorHAnsi" w:hAnsiTheme="minorHAnsi" w:cstheme="minorHAnsi"/>
        </w:rPr>
        <w:t xml:space="preserve"> significant</w:t>
      </w:r>
      <w:r w:rsidR="00F36881" w:rsidRPr="007B19DF">
        <w:rPr>
          <w:rFonts w:asciiTheme="minorHAnsi" w:hAnsiTheme="minorHAnsi" w:cstheme="minorHAnsi"/>
        </w:rPr>
        <w:t xml:space="preserve"> FHB observed in the trial</w:t>
      </w:r>
      <w:r w:rsidR="00775631" w:rsidRPr="007B19DF">
        <w:rPr>
          <w:rFonts w:asciiTheme="minorHAnsi" w:hAnsiTheme="minorHAnsi" w:cstheme="minorHAnsi"/>
        </w:rPr>
        <w:t xml:space="preserve">? </w:t>
      </w:r>
    </w:p>
    <w:p w14:paraId="6CB57C65" w14:textId="097224EF" w:rsidR="00542DC5" w:rsidRDefault="00542DC5" w:rsidP="00542DC5">
      <w:pPr>
        <w:pStyle w:val="ListParagraph"/>
        <w:tabs>
          <w:tab w:val="right" w:leader="underscore" w:pos="10620"/>
        </w:tabs>
        <w:ind w:left="360"/>
        <w:rPr>
          <w:rFonts w:asciiTheme="minorHAnsi" w:hAnsiTheme="minorHAnsi" w:cstheme="minorHAnsi"/>
        </w:rPr>
      </w:pPr>
    </w:p>
    <w:p w14:paraId="7AFF8A36" w14:textId="77777777" w:rsidR="00542DC5" w:rsidRDefault="00542DC5" w:rsidP="00542DC5">
      <w:pPr>
        <w:pStyle w:val="ListParagraph"/>
        <w:tabs>
          <w:tab w:val="right" w:leader="underscore" w:pos="10620"/>
        </w:tabs>
        <w:ind w:left="360"/>
        <w:rPr>
          <w:rFonts w:asciiTheme="minorHAnsi" w:hAnsiTheme="minorHAnsi" w:cstheme="minorHAnsi"/>
        </w:rPr>
      </w:pPr>
    </w:p>
    <w:p w14:paraId="0DE95950" w14:textId="336C8130" w:rsidR="00542DC5" w:rsidRPr="00542DC5" w:rsidRDefault="00EE35B5" w:rsidP="00542DC5">
      <w:pPr>
        <w:pStyle w:val="ListParagraph"/>
        <w:numPr>
          <w:ilvl w:val="0"/>
          <w:numId w:val="3"/>
        </w:numPr>
        <w:tabs>
          <w:tab w:val="right" w:leader="underscore" w:pos="10620"/>
        </w:tabs>
        <w:ind w:left="360"/>
        <w:rPr>
          <w:rFonts w:asciiTheme="minorHAnsi" w:hAnsiTheme="minorHAnsi" w:cstheme="minorHAnsi"/>
        </w:rPr>
      </w:pPr>
      <w:r w:rsidRPr="00542DC5">
        <w:rPr>
          <w:rFonts w:asciiTheme="minorHAnsi" w:hAnsiTheme="minorHAnsi" w:cstheme="minorHAnsi"/>
        </w:rPr>
        <w:t xml:space="preserve">How important </w:t>
      </w:r>
      <w:r w:rsidR="00D82A58" w:rsidRPr="00542DC5">
        <w:rPr>
          <w:rFonts w:asciiTheme="minorHAnsi" w:hAnsiTheme="minorHAnsi" w:cstheme="minorHAnsi"/>
        </w:rPr>
        <w:t xml:space="preserve">do you consider </w:t>
      </w:r>
      <w:r w:rsidRPr="00542DC5">
        <w:rPr>
          <w:rFonts w:asciiTheme="minorHAnsi" w:hAnsiTheme="minorHAnsi" w:cstheme="minorHAnsi"/>
        </w:rPr>
        <w:t>the following</w:t>
      </w:r>
      <w:r w:rsidR="00D82A58" w:rsidRPr="00542DC5">
        <w:rPr>
          <w:rFonts w:asciiTheme="minorHAnsi" w:hAnsiTheme="minorHAnsi" w:cstheme="minorHAnsi"/>
        </w:rPr>
        <w:t xml:space="preserve"> to be </w:t>
      </w:r>
      <w:r w:rsidR="00C94DB8" w:rsidRPr="00542DC5">
        <w:rPr>
          <w:rFonts w:asciiTheme="minorHAnsi" w:hAnsiTheme="minorHAnsi" w:cstheme="minorHAnsi"/>
        </w:rPr>
        <w:t>for</w:t>
      </w:r>
      <w:r w:rsidRPr="00542DC5">
        <w:rPr>
          <w:rFonts w:asciiTheme="minorHAnsi" w:hAnsiTheme="minorHAnsi" w:cstheme="minorHAnsi"/>
        </w:rPr>
        <w:t xml:space="preserve"> </w:t>
      </w:r>
      <w:r w:rsidR="0080304C" w:rsidRPr="00542DC5">
        <w:rPr>
          <w:rFonts w:asciiTheme="minorHAnsi" w:hAnsiTheme="minorHAnsi" w:cstheme="minorHAnsi"/>
        </w:rPr>
        <w:t xml:space="preserve">your </w:t>
      </w:r>
      <w:r w:rsidRPr="00542DC5">
        <w:rPr>
          <w:rFonts w:asciiTheme="minorHAnsi" w:hAnsiTheme="minorHAnsi" w:cstheme="minorHAnsi"/>
          <w:u w:val="single"/>
        </w:rPr>
        <w:t>current</w:t>
      </w:r>
      <w:r w:rsidR="006B4D69" w:rsidRPr="00542DC5">
        <w:rPr>
          <w:rFonts w:asciiTheme="minorHAnsi" w:hAnsiTheme="minorHAnsi" w:cstheme="minorHAnsi"/>
          <w:u w:val="single"/>
        </w:rPr>
        <w:t xml:space="preserve"> and future</w:t>
      </w:r>
      <w:r w:rsidR="00A52C21" w:rsidRPr="00542DC5">
        <w:rPr>
          <w:rFonts w:asciiTheme="minorHAnsi" w:hAnsiTheme="minorHAnsi" w:cstheme="minorHAnsi"/>
        </w:rPr>
        <w:t xml:space="preserve"> </w:t>
      </w:r>
      <w:r w:rsidR="008E717A" w:rsidRPr="00542DC5">
        <w:rPr>
          <w:rFonts w:asciiTheme="minorHAnsi" w:hAnsiTheme="minorHAnsi" w:cstheme="minorHAnsi"/>
        </w:rPr>
        <w:t>research</w:t>
      </w:r>
      <w:r w:rsidRPr="00542DC5">
        <w:rPr>
          <w:rFonts w:asciiTheme="minorHAnsi" w:hAnsiTheme="minorHAnsi" w:cstheme="minorHAnsi"/>
        </w:rPr>
        <w:t xml:space="preserve"> </w:t>
      </w:r>
      <w:r w:rsidR="00C94DB8" w:rsidRPr="00542DC5">
        <w:rPr>
          <w:rFonts w:asciiTheme="minorHAnsi" w:hAnsiTheme="minorHAnsi" w:cstheme="minorHAnsi"/>
        </w:rPr>
        <w:t>to</w:t>
      </w:r>
      <w:r w:rsidRPr="00542DC5">
        <w:rPr>
          <w:rFonts w:asciiTheme="minorHAnsi" w:hAnsiTheme="minorHAnsi" w:cstheme="minorHAnsi"/>
        </w:rPr>
        <w:t xml:space="preserve"> success</w:t>
      </w:r>
      <w:r w:rsidR="00A52C21" w:rsidRPr="00542DC5">
        <w:rPr>
          <w:rFonts w:asciiTheme="minorHAnsi" w:hAnsiTheme="minorHAnsi" w:cstheme="minorHAnsi"/>
        </w:rPr>
        <w:t>ful</w:t>
      </w:r>
      <w:r w:rsidR="00C94DB8" w:rsidRPr="00542DC5">
        <w:rPr>
          <w:rFonts w:asciiTheme="minorHAnsi" w:hAnsiTheme="minorHAnsi" w:cstheme="minorHAnsi"/>
        </w:rPr>
        <w:t>ly</w:t>
      </w:r>
      <w:r w:rsidR="00DD6A5D" w:rsidRPr="00542DC5">
        <w:rPr>
          <w:rFonts w:asciiTheme="minorHAnsi" w:hAnsiTheme="minorHAnsi" w:cstheme="minorHAnsi"/>
        </w:rPr>
        <w:t xml:space="preserve"> evaluate</w:t>
      </w:r>
      <w:r w:rsidR="00CF4A0F" w:rsidRPr="00542DC5">
        <w:rPr>
          <w:rFonts w:asciiTheme="minorHAnsi" w:hAnsiTheme="minorHAnsi" w:cstheme="minorHAnsi"/>
        </w:rPr>
        <w:t xml:space="preserve"> </w:t>
      </w:r>
      <w:r w:rsidR="00A52C21" w:rsidRPr="00542DC5">
        <w:rPr>
          <w:rFonts w:asciiTheme="minorHAnsi" w:hAnsiTheme="minorHAnsi" w:cstheme="minorHAnsi"/>
        </w:rPr>
        <w:t>the efficacy of</w:t>
      </w:r>
      <w:r w:rsidRPr="00542DC5">
        <w:rPr>
          <w:rFonts w:asciiTheme="minorHAnsi" w:hAnsiTheme="minorHAnsi" w:cstheme="minorHAnsi"/>
        </w:rPr>
        <w:t xml:space="preserve"> FHB </w:t>
      </w:r>
      <w:r w:rsidR="00A52C21" w:rsidRPr="00542DC5">
        <w:rPr>
          <w:rFonts w:asciiTheme="minorHAnsi" w:hAnsiTheme="minorHAnsi" w:cstheme="minorHAnsi"/>
        </w:rPr>
        <w:t>management s</w:t>
      </w:r>
      <w:r w:rsidR="008E717A" w:rsidRPr="00542DC5">
        <w:rPr>
          <w:rFonts w:asciiTheme="minorHAnsi" w:hAnsiTheme="minorHAnsi" w:cstheme="minorHAnsi"/>
        </w:rPr>
        <w:t>trategies</w:t>
      </w:r>
      <w:r w:rsidRPr="00542DC5">
        <w:rPr>
          <w:rFonts w:asciiTheme="minorHAnsi" w:hAnsiTheme="minorHAnsi" w:cstheme="minorHAnsi"/>
        </w:rPr>
        <w:t xml:space="preserve"> (1</w:t>
      </w:r>
      <w:r w:rsidR="0080304C" w:rsidRPr="00542DC5">
        <w:rPr>
          <w:rFonts w:asciiTheme="minorHAnsi" w:hAnsiTheme="minorHAnsi" w:cstheme="minorHAnsi"/>
        </w:rPr>
        <w:t xml:space="preserve"> </w:t>
      </w:r>
      <w:r w:rsidRPr="00542DC5">
        <w:rPr>
          <w:rFonts w:asciiTheme="minorHAnsi" w:hAnsiTheme="minorHAnsi" w:cstheme="minorHAnsi"/>
        </w:rPr>
        <w:t>= very important, 5</w:t>
      </w:r>
      <w:r w:rsidR="00FB5257" w:rsidRPr="00542DC5">
        <w:rPr>
          <w:rFonts w:asciiTheme="minorHAnsi" w:hAnsiTheme="minorHAnsi" w:cstheme="minorHAnsi"/>
        </w:rPr>
        <w:t xml:space="preserve"> </w:t>
      </w:r>
      <w:r w:rsidRPr="00542DC5">
        <w:rPr>
          <w:rFonts w:asciiTheme="minorHAnsi" w:hAnsiTheme="minorHAnsi" w:cstheme="minorHAnsi"/>
        </w:rPr>
        <w:t>=</w:t>
      </w:r>
      <w:r w:rsidR="00FB5257" w:rsidRPr="00542DC5">
        <w:rPr>
          <w:rFonts w:asciiTheme="minorHAnsi" w:hAnsiTheme="minorHAnsi" w:cstheme="minorHAnsi"/>
        </w:rPr>
        <w:t xml:space="preserve"> </w:t>
      </w:r>
      <w:r w:rsidRPr="00542DC5">
        <w:rPr>
          <w:rFonts w:asciiTheme="minorHAnsi" w:hAnsiTheme="minorHAnsi" w:cstheme="minorHAnsi"/>
        </w:rPr>
        <w:t>not important at all</w:t>
      </w:r>
      <w:r w:rsidR="00386414" w:rsidRPr="00542DC5">
        <w:rPr>
          <w:rFonts w:asciiTheme="minorHAnsi" w:hAnsiTheme="minorHAnsi" w:cstheme="minorHAnsi"/>
        </w:rPr>
        <w:t>)?</w:t>
      </w:r>
      <w:r w:rsidR="00542DC5" w:rsidRPr="00542DC5">
        <w:rPr>
          <w:rFonts w:asciiTheme="minorHAnsi" w:hAnsiTheme="minorHAnsi" w:cstheme="minorHAnsi"/>
        </w:rPr>
        <w:br/>
      </w:r>
      <w:r w:rsidR="00542DC5" w:rsidRPr="00542DC5">
        <w:rPr>
          <w:rFonts w:asciiTheme="minorHAnsi" w:hAnsiTheme="minorHAnsi" w:cstheme="minorHAnsi"/>
          <w:sz w:val="18"/>
          <w:szCs w:val="18"/>
        </w:rPr>
        <w:t>(Check one rating for each item, where 1= very important, 5=not important at all)</w:t>
      </w:r>
      <w:r w:rsidR="0018138B">
        <w:rPr>
          <w:rFonts w:asciiTheme="minorHAnsi" w:hAnsiTheme="minorHAnsi" w:cstheme="minorHAnsi"/>
          <w:sz w:val="18"/>
          <w:szCs w:val="18"/>
        </w:rPr>
        <w:br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900"/>
        <w:gridCol w:w="900"/>
        <w:gridCol w:w="900"/>
        <w:gridCol w:w="900"/>
        <w:gridCol w:w="1185"/>
      </w:tblGrid>
      <w:tr w:rsidR="00EE35B5" w:rsidRPr="007B19DF" w14:paraId="62A671AD" w14:textId="77777777" w:rsidTr="0018138B">
        <w:trPr>
          <w:trHeight w:val="807"/>
          <w:jc w:val="center"/>
        </w:trPr>
        <w:tc>
          <w:tcPr>
            <w:tcW w:w="5025" w:type="dxa"/>
          </w:tcPr>
          <w:p w14:paraId="4CACE2BB" w14:textId="77777777" w:rsidR="00EE35B5" w:rsidRPr="007B19DF" w:rsidRDefault="00EE35B5" w:rsidP="006B4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bottom"/>
          </w:tcPr>
          <w:p w14:paraId="1F82FFEB" w14:textId="244F4FEB" w:rsidR="00042F08" w:rsidRPr="00042F08" w:rsidRDefault="00042F08" w:rsidP="00042F0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42F08">
              <w:rPr>
                <w:rFonts w:asciiTheme="minorHAnsi" w:hAnsiTheme="minorHAnsi" w:cstheme="minorHAnsi"/>
                <w:bCs/>
                <w:sz w:val="16"/>
                <w:szCs w:val="16"/>
              </w:rPr>
              <w:t>Very important</w:t>
            </w:r>
            <w:r w:rsidRPr="007B19DF">
              <w:rPr>
                <w:rFonts w:asciiTheme="minorHAnsi" w:hAnsiTheme="minorHAnsi" w:cstheme="minorHAnsi"/>
                <w:b/>
              </w:rPr>
              <w:t xml:space="preserve"> </w:t>
            </w:r>
            <w:r w:rsidR="00EE35B5" w:rsidRPr="007B19DF">
              <w:rPr>
                <w:rFonts w:asciiTheme="minorHAnsi" w:hAnsiTheme="minorHAnsi" w:cstheme="minorHAnsi"/>
                <w:b/>
              </w:rPr>
              <w:t xml:space="preserve">1 </w:t>
            </w:r>
          </w:p>
        </w:tc>
        <w:tc>
          <w:tcPr>
            <w:tcW w:w="900" w:type="dxa"/>
            <w:vAlign w:val="bottom"/>
          </w:tcPr>
          <w:p w14:paraId="7FA0A7FE" w14:textId="77777777" w:rsidR="00EE35B5" w:rsidRPr="007B19DF" w:rsidRDefault="00EE35B5" w:rsidP="00F912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19D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0" w:type="dxa"/>
            <w:vAlign w:val="bottom"/>
          </w:tcPr>
          <w:p w14:paraId="5159C25E" w14:textId="77777777" w:rsidR="00EE35B5" w:rsidRPr="007B19DF" w:rsidRDefault="00EE35B5" w:rsidP="00F912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19D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0" w:type="dxa"/>
            <w:vAlign w:val="bottom"/>
          </w:tcPr>
          <w:p w14:paraId="7B827D2A" w14:textId="77777777" w:rsidR="00EE35B5" w:rsidRPr="007B19DF" w:rsidRDefault="00EE35B5" w:rsidP="00F912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19D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185" w:type="dxa"/>
            <w:vAlign w:val="bottom"/>
          </w:tcPr>
          <w:p w14:paraId="3D7C3882" w14:textId="77777777" w:rsidR="00042F08" w:rsidRDefault="00042F08" w:rsidP="00F912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2F08">
              <w:rPr>
                <w:rFonts w:asciiTheme="minorHAnsi" w:hAnsiTheme="minorHAnsi" w:cstheme="minorHAnsi"/>
                <w:bCs/>
                <w:sz w:val="16"/>
                <w:szCs w:val="16"/>
              </w:rPr>
              <w:t>Not important at all</w:t>
            </w:r>
            <w:r w:rsidRPr="007B19D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808BF79" w14:textId="6190AC8A" w:rsidR="00042F08" w:rsidRPr="00042F08" w:rsidRDefault="00EE35B5" w:rsidP="00042F0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B19DF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9E334C" w:rsidRPr="0018138B" w14:paraId="61F5D37E" w14:textId="77777777" w:rsidTr="001977F2">
        <w:trPr>
          <w:jc w:val="center"/>
        </w:trPr>
        <w:tc>
          <w:tcPr>
            <w:tcW w:w="9810" w:type="dxa"/>
            <w:gridSpan w:val="6"/>
            <w:shd w:val="clear" w:color="auto" w:fill="D9D9D9"/>
            <w:vAlign w:val="bottom"/>
          </w:tcPr>
          <w:p w14:paraId="2663E931" w14:textId="77777777" w:rsidR="009E334C" w:rsidRPr="0018138B" w:rsidRDefault="009E334C" w:rsidP="00F912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38B">
              <w:rPr>
                <w:rFonts w:asciiTheme="minorHAnsi" w:hAnsiTheme="minorHAnsi" w:cstheme="minorHAnsi"/>
                <w:b/>
                <w:sz w:val="22"/>
                <w:szCs w:val="22"/>
              </w:rPr>
              <w:t>Current Program</w:t>
            </w:r>
          </w:p>
        </w:tc>
      </w:tr>
      <w:tr w:rsidR="00963EB3" w:rsidRPr="0018138B" w14:paraId="3A947119" w14:textId="77777777" w:rsidTr="0018138B">
        <w:trPr>
          <w:jc w:val="center"/>
        </w:trPr>
        <w:tc>
          <w:tcPr>
            <w:tcW w:w="5025" w:type="dxa"/>
          </w:tcPr>
          <w:p w14:paraId="2EBF68AF" w14:textId="1E7CCC8B" w:rsidR="00963EB3" w:rsidRPr="0018138B" w:rsidRDefault="00963EB3" w:rsidP="00963EB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38B">
              <w:rPr>
                <w:rFonts w:asciiTheme="minorHAnsi" w:hAnsiTheme="minorHAnsi" w:cstheme="minorHAnsi"/>
                <w:sz w:val="22"/>
                <w:szCs w:val="22"/>
              </w:rPr>
              <w:t>Accurate disease and DON quantification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5255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01FC83C" w14:textId="324C2A06" w:rsidR="00963EB3" w:rsidRPr="0018138B" w:rsidRDefault="00305F14" w:rsidP="00963EB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9521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E516449" w14:textId="06AA00C7" w:rsidR="00963EB3" w:rsidRPr="0018138B" w:rsidRDefault="00305F14" w:rsidP="00963EB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8833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3813117" w14:textId="4F79148E" w:rsidR="00963EB3" w:rsidRPr="0018138B" w:rsidRDefault="00305F14" w:rsidP="00963EB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0243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E452F26" w14:textId="380749E4" w:rsidR="00963EB3" w:rsidRPr="0018138B" w:rsidRDefault="00305F14" w:rsidP="00963EB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6346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7F2E9EF1" w14:textId="74BD9FF7" w:rsidR="00963EB3" w:rsidRPr="0018138B" w:rsidRDefault="00305F14" w:rsidP="00963EB3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05F14" w:rsidRPr="0018138B" w14:paraId="73DBD303" w14:textId="77777777" w:rsidTr="0018138B">
        <w:trPr>
          <w:jc w:val="center"/>
        </w:trPr>
        <w:tc>
          <w:tcPr>
            <w:tcW w:w="5025" w:type="dxa"/>
          </w:tcPr>
          <w:p w14:paraId="6706FB04" w14:textId="77777777" w:rsidR="00305F14" w:rsidRPr="0018138B" w:rsidRDefault="00305F14" w:rsidP="00305F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38B">
              <w:rPr>
                <w:rFonts w:asciiTheme="minorHAnsi" w:hAnsiTheme="minorHAnsi" w:cstheme="minorHAnsi"/>
                <w:sz w:val="22"/>
                <w:szCs w:val="22"/>
              </w:rPr>
              <w:t>Fungicide application method/technology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6076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1D8C044" w14:textId="3220D302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0392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354B530" w14:textId="304BC9BF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4593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3B7CD07" w14:textId="66876BF1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691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D41502C" w14:textId="7444E84B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7271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2DAD7E87" w14:textId="12908D18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05F14" w:rsidRPr="0018138B" w14:paraId="6BA421B6" w14:textId="77777777" w:rsidTr="0018138B">
        <w:trPr>
          <w:jc w:val="center"/>
        </w:trPr>
        <w:tc>
          <w:tcPr>
            <w:tcW w:w="5025" w:type="dxa"/>
          </w:tcPr>
          <w:p w14:paraId="591D40C5" w14:textId="7261179C" w:rsidR="00305F14" w:rsidRPr="0018138B" w:rsidRDefault="00305F14" w:rsidP="00305F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38B">
              <w:rPr>
                <w:rFonts w:asciiTheme="minorHAnsi" w:hAnsiTheme="minorHAnsi" w:cstheme="minorHAnsi"/>
                <w:sz w:val="22"/>
                <w:szCs w:val="22"/>
              </w:rPr>
              <w:t>Artificial inoculation and mist irrigation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0215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24AB4AF" w14:textId="3DA69FB6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7364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70285BA" w14:textId="3C49DB77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1115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6D0F67A" w14:textId="78752F9B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3372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98C9238" w14:textId="42B0432C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6382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10D23767" w14:textId="7F0DBE2E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05F14" w:rsidRPr="0018138B" w14:paraId="343C90AF" w14:textId="77777777" w:rsidTr="0018138B">
        <w:trPr>
          <w:jc w:val="center"/>
        </w:trPr>
        <w:tc>
          <w:tcPr>
            <w:tcW w:w="5025" w:type="dxa"/>
          </w:tcPr>
          <w:p w14:paraId="3645D4CE" w14:textId="6F332BD1" w:rsidR="00305F14" w:rsidRPr="0018138B" w:rsidRDefault="00305F14" w:rsidP="00305F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38B">
              <w:rPr>
                <w:rFonts w:asciiTheme="minorHAnsi" w:hAnsiTheme="minorHAnsi" w:cstheme="minorHAnsi"/>
                <w:sz w:val="22"/>
                <w:szCs w:val="22"/>
              </w:rPr>
              <w:t>Number and size of plots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0589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001AB71" w14:textId="44CA1564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9298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B1AE844" w14:textId="17A372AD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7194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24D46DA" w14:textId="7473060D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3281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9A40458" w14:textId="7BBC0B31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8383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34477411" w14:textId="78065B59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05F14" w:rsidRPr="0018138B" w14:paraId="15BB3A33" w14:textId="77777777" w:rsidTr="0018138B">
        <w:trPr>
          <w:jc w:val="center"/>
        </w:trPr>
        <w:tc>
          <w:tcPr>
            <w:tcW w:w="5025" w:type="dxa"/>
          </w:tcPr>
          <w:p w14:paraId="04E3DFA0" w14:textId="5783E084" w:rsidR="00305F14" w:rsidRPr="0018138B" w:rsidRDefault="00305F14" w:rsidP="00305F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38B">
              <w:rPr>
                <w:rFonts w:asciiTheme="minorHAnsi" w:hAnsiTheme="minorHAnsi" w:cstheme="minorHAnsi"/>
                <w:sz w:val="22"/>
                <w:szCs w:val="22"/>
              </w:rPr>
              <w:t>Number of locations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2892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506AE81" w14:textId="28548F49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9018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C61593D" w14:textId="4F09B99D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9659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DA952DA" w14:textId="43228A8F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2006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3DC38EF" w14:textId="1F2A7794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5726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3280E418" w14:textId="3B3A2442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05F14" w:rsidRPr="0018138B" w14:paraId="58F903F9" w14:textId="77777777" w:rsidTr="0018138B">
        <w:trPr>
          <w:jc w:val="center"/>
        </w:trPr>
        <w:tc>
          <w:tcPr>
            <w:tcW w:w="5025" w:type="dxa"/>
          </w:tcPr>
          <w:p w14:paraId="4B18F9E4" w14:textId="75761A44" w:rsidR="00305F14" w:rsidRPr="0018138B" w:rsidRDefault="00305F14" w:rsidP="00305F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38B">
              <w:rPr>
                <w:rFonts w:asciiTheme="minorHAnsi" w:hAnsiTheme="minorHAnsi" w:cstheme="minorHAnsi"/>
                <w:sz w:val="22"/>
                <w:szCs w:val="22"/>
              </w:rPr>
              <w:t>Working with breeder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97371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8376EBB" w14:textId="06E9D20C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12826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19FB9AD" w14:textId="532BDD64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055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7A2EF1A" w14:textId="54D926A9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2347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0BB7657" w14:textId="29ACF95D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8407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02B79C6F" w14:textId="6BE721B3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05F14" w:rsidRPr="0018138B" w14:paraId="0CD46946" w14:textId="77777777" w:rsidTr="0018138B">
        <w:trPr>
          <w:jc w:val="center"/>
        </w:trPr>
        <w:tc>
          <w:tcPr>
            <w:tcW w:w="5025" w:type="dxa"/>
          </w:tcPr>
          <w:p w14:paraId="641A4365" w14:textId="1D75D733" w:rsidR="00305F14" w:rsidRPr="0018138B" w:rsidRDefault="00305F14" w:rsidP="00305F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38B">
              <w:rPr>
                <w:rFonts w:asciiTheme="minorHAnsi" w:hAnsiTheme="minorHAnsi" w:cstheme="minorHAnsi"/>
                <w:sz w:val="22"/>
                <w:szCs w:val="22"/>
              </w:rPr>
              <w:t xml:space="preserve">Working with agronomist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9559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E9865A9" w14:textId="26C784DC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9353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780FAC9" w14:textId="4F40AA30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4597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A21A432" w14:textId="7ECDCB1A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379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7A4EE54" w14:textId="37F59237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4844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5D57D006" w14:textId="62F725DD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05F14" w:rsidRPr="0018138B" w14:paraId="685F6278" w14:textId="77777777" w:rsidTr="001977F2">
        <w:trPr>
          <w:jc w:val="center"/>
        </w:trPr>
        <w:tc>
          <w:tcPr>
            <w:tcW w:w="9810" w:type="dxa"/>
            <w:gridSpan w:val="6"/>
            <w:shd w:val="clear" w:color="auto" w:fill="D9D9D9"/>
            <w:vAlign w:val="center"/>
          </w:tcPr>
          <w:p w14:paraId="6518180C" w14:textId="4CCD7926" w:rsidR="00305F14" w:rsidRPr="0018138B" w:rsidRDefault="00305F14" w:rsidP="00305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138B">
              <w:rPr>
                <w:rFonts w:asciiTheme="minorHAnsi" w:hAnsiTheme="minorHAnsi" w:cstheme="minorHAnsi"/>
                <w:b/>
                <w:sz w:val="22"/>
                <w:szCs w:val="22"/>
              </w:rPr>
              <w:t>Future Needs</w:t>
            </w:r>
          </w:p>
        </w:tc>
      </w:tr>
      <w:tr w:rsidR="00305F14" w:rsidRPr="0018138B" w14:paraId="514B17FD" w14:textId="77777777" w:rsidTr="0018138B">
        <w:trPr>
          <w:jc w:val="center"/>
        </w:trPr>
        <w:tc>
          <w:tcPr>
            <w:tcW w:w="5025" w:type="dxa"/>
          </w:tcPr>
          <w:p w14:paraId="62EA34F9" w14:textId="7C55E497" w:rsidR="00305F14" w:rsidRPr="0018138B" w:rsidRDefault="00305F14" w:rsidP="00305F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38B">
              <w:rPr>
                <w:rFonts w:asciiTheme="minorHAnsi" w:hAnsiTheme="minorHAnsi" w:cstheme="minorHAnsi"/>
                <w:sz w:val="22"/>
                <w:szCs w:val="22"/>
              </w:rPr>
              <w:t>More efficient disease assessment methods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1014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DFF22AD" w14:textId="5D1B6FE4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7841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FE2281B" w14:textId="00A06083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3340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22964CF" w14:textId="23A33D89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8362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90D1A3C" w14:textId="487C703C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1773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06B4631E" w14:textId="68EA8D5E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05F14" w:rsidRPr="0018138B" w14:paraId="054DC4E3" w14:textId="77777777" w:rsidTr="0018138B">
        <w:trPr>
          <w:jc w:val="center"/>
        </w:trPr>
        <w:tc>
          <w:tcPr>
            <w:tcW w:w="5025" w:type="dxa"/>
          </w:tcPr>
          <w:p w14:paraId="27D46451" w14:textId="0BC88111" w:rsidR="00305F14" w:rsidRPr="0018138B" w:rsidRDefault="00305F14" w:rsidP="00305F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38B">
              <w:rPr>
                <w:rFonts w:asciiTheme="minorHAnsi" w:hAnsiTheme="minorHAnsi" w:cstheme="minorHAnsi"/>
                <w:sz w:val="22"/>
                <w:szCs w:val="22"/>
              </w:rPr>
              <w:t>New/more FHB resistance cultivars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4051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A19347F" w14:textId="428A14C9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0875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3FFA109" w14:textId="464C3345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8509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0D1B941" w14:textId="7457A625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3171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8BCA411" w14:textId="618DCF9A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6495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57EEF585" w14:textId="18623205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05F14" w:rsidRPr="0018138B" w14:paraId="43CFED1A" w14:textId="77777777" w:rsidTr="0018138B">
        <w:trPr>
          <w:jc w:val="center"/>
        </w:trPr>
        <w:tc>
          <w:tcPr>
            <w:tcW w:w="5025" w:type="dxa"/>
          </w:tcPr>
          <w:p w14:paraId="1480BF1C" w14:textId="09FB0476" w:rsidR="00305F14" w:rsidRPr="0018138B" w:rsidRDefault="00305F14" w:rsidP="00305F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38B">
              <w:rPr>
                <w:rFonts w:asciiTheme="minorHAnsi" w:hAnsiTheme="minorHAnsi" w:cstheme="minorHAnsi"/>
                <w:sz w:val="22"/>
                <w:szCs w:val="22"/>
              </w:rPr>
              <w:t>Improved inoculation and mist-irrigation systems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9143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A304C52" w14:textId="57DF38DF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401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9ECB3A4" w14:textId="2995AC70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0435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8B469DB" w14:textId="6E050DF7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9405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C4DB0C8" w14:textId="52F5AF4C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483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3B83A14D" w14:textId="3652C61C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05F14" w:rsidRPr="0018138B" w14:paraId="058EBBC5" w14:textId="77777777" w:rsidTr="0018138B">
        <w:trPr>
          <w:jc w:val="center"/>
        </w:trPr>
        <w:tc>
          <w:tcPr>
            <w:tcW w:w="5025" w:type="dxa"/>
          </w:tcPr>
          <w:p w14:paraId="59DEF7AB" w14:textId="58F01A8E" w:rsidR="00305F14" w:rsidRPr="0018138B" w:rsidRDefault="00305F14" w:rsidP="00305F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38B">
              <w:rPr>
                <w:rFonts w:asciiTheme="minorHAnsi" w:hAnsiTheme="minorHAnsi" w:cstheme="minorHAnsi"/>
                <w:sz w:val="22"/>
                <w:szCs w:val="22"/>
              </w:rPr>
              <w:t>More efficient sampling methods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1190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9D03C27" w14:textId="0753A4B9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9856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4A086A0" w14:textId="2EE30195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711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D597587" w14:textId="55C089B1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8164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BFE87DF" w14:textId="566F3FF7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8251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5EAF48F5" w14:textId="04F5B975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05F14" w:rsidRPr="0018138B" w14:paraId="6D2A2772" w14:textId="77777777" w:rsidTr="0018138B">
        <w:trPr>
          <w:jc w:val="center"/>
        </w:trPr>
        <w:tc>
          <w:tcPr>
            <w:tcW w:w="5025" w:type="dxa"/>
          </w:tcPr>
          <w:p w14:paraId="34DCC9AB" w14:textId="7B2D0A4D" w:rsidR="00305F14" w:rsidRPr="0018138B" w:rsidRDefault="00305F14" w:rsidP="00305F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138B">
              <w:rPr>
                <w:rFonts w:asciiTheme="minorHAnsi" w:hAnsiTheme="minorHAnsi" w:cstheme="minorHAnsi"/>
                <w:sz w:val="22"/>
                <w:szCs w:val="22"/>
              </w:rPr>
              <w:t>More support for data collection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9969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5316B2F" w14:textId="79963D4F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020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3E9972F" w14:textId="13BB08D2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6252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359A6E3" w14:textId="094E235B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6797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16430E0" w14:textId="15AEFCFA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212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5" w:type="dxa"/>
              </w:tcPr>
              <w:p w14:paraId="6BB3D61E" w14:textId="752BCF05" w:rsidR="00305F14" w:rsidRPr="0018138B" w:rsidRDefault="00305F14" w:rsidP="00305F1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13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6D92189" w14:textId="77777777" w:rsidR="00EE35B5" w:rsidRPr="007B19DF" w:rsidRDefault="00EE35B5" w:rsidP="0018138B">
      <w:pPr>
        <w:rPr>
          <w:rFonts w:asciiTheme="minorHAnsi" w:hAnsiTheme="minorHAnsi" w:cstheme="minorHAnsi"/>
        </w:rPr>
      </w:pPr>
    </w:p>
    <w:sectPr w:rsidR="00EE35B5" w:rsidRPr="007B19DF" w:rsidSect="008C0AB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90" w:right="763" w:bottom="720" w:left="806" w:header="547" w:footer="5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643BE" w14:textId="77777777" w:rsidR="00357016" w:rsidRDefault="00357016" w:rsidP="00A802E0">
      <w:r>
        <w:separator/>
      </w:r>
    </w:p>
  </w:endnote>
  <w:endnote w:type="continuationSeparator" w:id="0">
    <w:p w14:paraId="173E7A65" w14:textId="77777777" w:rsidR="00357016" w:rsidRDefault="00357016" w:rsidP="00A8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3796045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493532341"/>
          <w:docPartObj>
            <w:docPartGallery w:val="Page Numbers (Top of Page)"/>
            <w:docPartUnique/>
          </w:docPartObj>
        </w:sdtPr>
        <w:sdtEndPr/>
        <w:sdtContent>
          <w:p w14:paraId="667F3C9F" w14:textId="5BAE2821" w:rsidR="00357016" w:rsidRPr="007B19DF" w:rsidRDefault="00357016" w:rsidP="007B19DF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440"/>
              </w:tabs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42F08">
              <w:rPr>
                <w:rFonts w:asciiTheme="minorHAnsi" w:hAnsiTheme="minorHAnsi" w:cstheme="minorHAnsi"/>
                <w:noProof/>
                <w:color w:val="9E0019"/>
                <w:sz w:val="96"/>
                <w:szCs w:val="96"/>
              </w:rPr>
              <w:drawing>
                <wp:anchor distT="0" distB="0" distL="114300" distR="114300" simplePos="0" relativeHeight="251661312" behindDoc="1" locked="0" layoutInCell="1" allowOverlap="1" wp14:anchorId="5486FD07" wp14:editId="1142A774">
                  <wp:simplePos x="0" y="0"/>
                  <wp:positionH relativeFrom="rightMargin">
                    <wp:posOffset>22648</wp:posOffset>
                  </wp:positionH>
                  <wp:positionV relativeFrom="paragraph">
                    <wp:posOffset>0</wp:posOffset>
                  </wp:positionV>
                  <wp:extent cx="175895" cy="173990"/>
                  <wp:effectExtent l="0" t="0" r="0" b="0"/>
                  <wp:wrapNone/>
                  <wp:docPr id="1" name="Picture 1" descr="scablogo_no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cablogo_no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7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2F08">
              <w:rPr>
                <w:rFonts w:asciiTheme="minorHAnsi" w:hAnsiTheme="minorHAnsi" w:cstheme="minorHAnsi"/>
                <w:sz w:val="20"/>
              </w:rPr>
              <w:t xml:space="preserve">Page </w:t>
            </w:r>
            <w:r w:rsidRPr="00042F08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042F08">
              <w:rPr>
                <w:rFonts w:asciiTheme="minorHAnsi" w:hAnsiTheme="minorHAnsi" w:cstheme="minorHAnsi"/>
                <w:sz w:val="20"/>
              </w:rPr>
              <w:instrText xml:space="preserve"> PAGE </w:instrText>
            </w:r>
            <w:r w:rsidRPr="00042F0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121ABE" w:rsidRPr="00042F08">
              <w:rPr>
                <w:rFonts w:asciiTheme="minorHAnsi" w:hAnsiTheme="minorHAnsi" w:cstheme="minorHAnsi"/>
                <w:noProof/>
                <w:sz w:val="20"/>
              </w:rPr>
              <w:t>2</w:t>
            </w:r>
            <w:r w:rsidRPr="00042F0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7B19DF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1146321603"/>
      <w:docPartObj>
        <w:docPartGallery w:val="Page Numbers (Top of Page)"/>
        <w:docPartUnique/>
      </w:docPartObj>
    </w:sdtPr>
    <w:sdtEndPr/>
    <w:sdtContent>
      <w:p w14:paraId="4A97397A" w14:textId="499E47AE" w:rsidR="00357016" w:rsidRPr="005623F7" w:rsidRDefault="00357016" w:rsidP="007B19DF">
        <w:pPr>
          <w:pStyle w:val="Footer"/>
          <w:tabs>
            <w:tab w:val="clear" w:pos="4680"/>
            <w:tab w:val="clear" w:pos="9360"/>
            <w:tab w:val="center" w:pos="5400"/>
            <w:tab w:val="right" w:pos="10350"/>
          </w:tabs>
          <w:jc w:val="right"/>
          <w:rPr>
            <w:rFonts w:asciiTheme="minorHAnsi" w:hAnsiTheme="minorHAnsi" w:cstheme="minorHAnsi"/>
            <w:sz w:val="18"/>
            <w:szCs w:val="18"/>
          </w:rPr>
        </w:pPr>
        <w:r w:rsidRPr="005623F7">
          <w:rPr>
            <w:rFonts w:asciiTheme="minorHAnsi" w:hAnsiTheme="minorHAnsi" w:cstheme="minorHAnsi"/>
            <w:noProof/>
            <w:color w:val="9E0019"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0DA0B88F" wp14:editId="0A6147E4">
              <wp:simplePos x="0" y="0"/>
              <wp:positionH relativeFrom="rightMargin">
                <wp:posOffset>14181</wp:posOffset>
              </wp:positionH>
              <wp:positionV relativeFrom="paragraph">
                <wp:posOffset>6350</wp:posOffset>
              </wp:positionV>
              <wp:extent cx="175895" cy="173990"/>
              <wp:effectExtent l="0" t="0" r="0" b="0"/>
              <wp:wrapNone/>
              <wp:docPr id="59" name="Picture 59" descr="scablogo_no tex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scablogo_no tex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895" cy="1739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623F7">
          <w:rPr>
            <w:rFonts w:asciiTheme="minorHAnsi" w:hAnsiTheme="minorHAnsi" w:cstheme="minorHAnsi"/>
            <w:sz w:val="18"/>
            <w:szCs w:val="18"/>
          </w:rPr>
          <w:t xml:space="preserve">Page </w:t>
        </w:r>
        <w:r w:rsidRPr="005623F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623F7">
          <w:rPr>
            <w:rFonts w:asciiTheme="minorHAnsi" w:hAnsiTheme="minorHAnsi" w:cstheme="minorHAnsi"/>
            <w:sz w:val="18"/>
            <w:szCs w:val="18"/>
          </w:rPr>
          <w:instrText xml:space="preserve"> PAGE </w:instrText>
        </w:r>
        <w:r w:rsidRPr="005623F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21ABE" w:rsidRPr="005623F7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5623F7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5623F7">
          <w:rPr>
            <w:rFonts w:asciiTheme="minorHAnsi" w:hAnsiTheme="minorHAnsi" w:cstheme="minorHAnsi"/>
            <w:sz w:val="18"/>
            <w:szCs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B0715" w14:textId="77777777" w:rsidR="00357016" w:rsidRDefault="00357016" w:rsidP="00A802E0">
      <w:r>
        <w:separator/>
      </w:r>
    </w:p>
  </w:footnote>
  <w:footnote w:type="continuationSeparator" w:id="0">
    <w:p w14:paraId="47CF0533" w14:textId="77777777" w:rsidR="00357016" w:rsidRDefault="00357016" w:rsidP="00A8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084A" w14:textId="1A482477" w:rsidR="00357016" w:rsidRPr="007B19DF" w:rsidRDefault="00357016" w:rsidP="003220B5">
    <w:pPr>
      <w:pStyle w:val="Header"/>
      <w:tabs>
        <w:tab w:val="clear" w:pos="9360"/>
        <w:tab w:val="right" w:pos="10530"/>
      </w:tabs>
      <w:rPr>
        <w:rFonts w:asciiTheme="minorHAnsi" w:hAnsiTheme="minorHAnsi" w:cstheme="minorHAnsi"/>
        <w:sz w:val="20"/>
        <w:szCs w:val="20"/>
      </w:rPr>
    </w:pPr>
    <w:r w:rsidRPr="007B19DF">
      <w:rPr>
        <w:rFonts w:asciiTheme="minorHAnsi" w:hAnsiTheme="minorHAnsi" w:cstheme="minorHAnsi"/>
        <w:sz w:val="20"/>
        <w:szCs w:val="20"/>
      </w:rPr>
      <w:t>USWBSI</w:t>
    </w:r>
    <w:r w:rsidRPr="007B19DF">
      <w:rPr>
        <w:rFonts w:asciiTheme="minorHAnsi" w:hAnsiTheme="minorHAnsi" w:cstheme="minorHAnsi"/>
        <w:sz w:val="20"/>
        <w:szCs w:val="20"/>
      </w:rPr>
      <w:tab/>
    </w:r>
    <w:r w:rsidRPr="007B19DF">
      <w:rPr>
        <w:rFonts w:asciiTheme="minorHAnsi" w:hAnsiTheme="minorHAnsi" w:cstheme="minorHAnsi"/>
        <w:sz w:val="20"/>
        <w:szCs w:val="20"/>
      </w:rPr>
      <w:tab/>
      <w:t>IM-CP Trials Summary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42D0" w14:textId="5A6BDD81" w:rsidR="00357016" w:rsidRPr="005623F7" w:rsidRDefault="00357016" w:rsidP="003220B5">
    <w:pPr>
      <w:pStyle w:val="Header"/>
      <w:tabs>
        <w:tab w:val="clear" w:pos="9360"/>
        <w:tab w:val="right" w:pos="10620"/>
      </w:tabs>
      <w:rPr>
        <w:rFonts w:asciiTheme="minorHAnsi" w:hAnsiTheme="minorHAnsi" w:cstheme="minorHAnsi"/>
        <w:sz w:val="16"/>
        <w:szCs w:val="16"/>
      </w:rPr>
    </w:pPr>
    <w:r w:rsidRPr="005623F7">
      <w:rPr>
        <w:rFonts w:asciiTheme="minorHAnsi" w:hAnsiTheme="minorHAnsi" w:cstheme="minorHAnsi"/>
        <w:sz w:val="16"/>
        <w:szCs w:val="16"/>
      </w:rPr>
      <w:t>USWBSI</w:t>
    </w:r>
    <w:r w:rsidRPr="005623F7">
      <w:rPr>
        <w:rFonts w:asciiTheme="minorHAnsi" w:hAnsiTheme="minorHAnsi" w:cstheme="minorHAnsi"/>
        <w:sz w:val="16"/>
        <w:szCs w:val="16"/>
      </w:rPr>
      <w:tab/>
    </w:r>
    <w:r w:rsidRPr="005623F7">
      <w:rPr>
        <w:rFonts w:asciiTheme="minorHAnsi" w:hAnsiTheme="minorHAnsi" w:cstheme="minorHAnsi"/>
        <w:sz w:val="16"/>
        <w:szCs w:val="16"/>
      </w:rPr>
      <w:tab/>
      <w:t>IM-CP Trial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1207B"/>
    <w:multiLevelType w:val="hybridMultilevel"/>
    <w:tmpl w:val="A25C2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1C43E8"/>
    <w:multiLevelType w:val="hybridMultilevel"/>
    <w:tmpl w:val="037E5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B6651"/>
    <w:multiLevelType w:val="hybridMultilevel"/>
    <w:tmpl w:val="2250AF64"/>
    <w:lvl w:ilvl="0" w:tplc="3BF44D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6119BB"/>
    <w:multiLevelType w:val="hybridMultilevel"/>
    <w:tmpl w:val="2AA2EA26"/>
    <w:lvl w:ilvl="0" w:tplc="0FD0FC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B893768"/>
    <w:multiLevelType w:val="hybridMultilevel"/>
    <w:tmpl w:val="D892D772"/>
    <w:lvl w:ilvl="0" w:tplc="A6CA1EB8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65543"/>
    <w:multiLevelType w:val="hybridMultilevel"/>
    <w:tmpl w:val="74DC9CF0"/>
    <w:lvl w:ilvl="0" w:tplc="200CB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25">
    <w:abstractNumId w:val="1"/>
  </w:num>
  <w:num w:numId="2" w16cid:durableId="300383770">
    <w:abstractNumId w:val="4"/>
  </w:num>
  <w:num w:numId="3" w16cid:durableId="1335836513">
    <w:abstractNumId w:val="5"/>
  </w:num>
  <w:num w:numId="4" w16cid:durableId="974337600">
    <w:abstractNumId w:val="0"/>
  </w:num>
  <w:num w:numId="5" w16cid:durableId="752704643">
    <w:abstractNumId w:val="3"/>
  </w:num>
  <w:num w:numId="6" w16cid:durableId="116493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F9"/>
    <w:rsid w:val="0000535E"/>
    <w:rsid w:val="000064ED"/>
    <w:rsid w:val="00017E28"/>
    <w:rsid w:val="0002187F"/>
    <w:rsid w:val="00031F47"/>
    <w:rsid w:val="00033096"/>
    <w:rsid w:val="00042F08"/>
    <w:rsid w:val="0005707E"/>
    <w:rsid w:val="000664F9"/>
    <w:rsid w:val="00066517"/>
    <w:rsid w:val="00087292"/>
    <w:rsid w:val="00095E42"/>
    <w:rsid w:val="000D4B5B"/>
    <w:rsid w:val="000D52EA"/>
    <w:rsid w:val="00112E57"/>
    <w:rsid w:val="00121ABE"/>
    <w:rsid w:val="001264B5"/>
    <w:rsid w:val="00134C2B"/>
    <w:rsid w:val="00142797"/>
    <w:rsid w:val="0018138B"/>
    <w:rsid w:val="00182CA2"/>
    <w:rsid w:val="00187080"/>
    <w:rsid w:val="001977F2"/>
    <w:rsid w:val="001A4530"/>
    <w:rsid w:val="001D5717"/>
    <w:rsid w:val="001E59A3"/>
    <w:rsid w:val="001F0D97"/>
    <w:rsid w:val="00200F49"/>
    <w:rsid w:val="00213D72"/>
    <w:rsid w:val="002165EB"/>
    <w:rsid w:val="002252D5"/>
    <w:rsid w:val="00231768"/>
    <w:rsid w:val="0024063A"/>
    <w:rsid w:val="00243F2B"/>
    <w:rsid w:val="0026321F"/>
    <w:rsid w:val="00271275"/>
    <w:rsid w:val="00280317"/>
    <w:rsid w:val="00280634"/>
    <w:rsid w:val="00285835"/>
    <w:rsid w:val="0029192C"/>
    <w:rsid w:val="00291A3A"/>
    <w:rsid w:val="002B1ED7"/>
    <w:rsid w:val="002C6E32"/>
    <w:rsid w:val="002E7CE3"/>
    <w:rsid w:val="003059AA"/>
    <w:rsid w:val="00305F14"/>
    <w:rsid w:val="003220B5"/>
    <w:rsid w:val="003542A0"/>
    <w:rsid w:val="00354AF4"/>
    <w:rsid w:val="00357016"/>
    <w:rsid w:val="00386414"/>
    <w:rsid w:val="003A30BC"/>
    <w:rsid w:val="003D4CA9"/>
    <w:rsid w:val="00434490"/>
    <w:rsid w:val="00437F50"/>
    <w:rsid w:val="004477E7"/>
    <w:rsid w:val="00452341"/>
    <w:rsid w:val="0045518D"/>
    <w:rsid w:val="00487856"/>
    <w:rsid w:val="00495DAE"/>
    <w:rsid w:val="004A6B7B"/>
    <w:rsid w:val="004B040A"/>
    <w:rsid w:val="004B6540"/>
    <w:rsid w:val="004D126E"/>
    <w:rsid w:val="004D4F8B"/>
    <w:rsid w:val="004E50A4"/>
    <w:rsid w:val="00504CF3"/>
    <w:rsid w:val="005055E2"/>
    <w:rsid w:val="00506122"/>
    <w:rsid w:val="00510308"/>
    <w:rsid w:val="00513EE7"/>
    <w:rsid w:val="00520239"/>
    <w:rsid w:val="00523FBE"/>
    <w:rsid w:val="005426E5"/>
    <w:rsid w:val="00542DC5"/>
    <w:rsid w:val="00545C69"/>
    <w:rsid w:val="00547527"/>
    <w:rsid w:val="00550A4D"/>
    <w:rsid w:val="005623F7"/>
    <w:rsid w:val="005708C4"/>
    <w:rsid w:val="005913B2"/>
    <w:rsid w:val="005A1281"/>
    <w:rsid w:val="005A16EB"/>
    <w:rsid w:val="005B0ED5"/>
    <w:rsid w:val="005B32F2"/>
    <w:rsid w:val="005B4CB3"/>
    <w:rsid w:val="005C01E1"/>
    <w:rsid w:val="005D0FEE"/>
    <w:rsid w:val="005E2063"/>
    <w:rsid w:val="005E76BC"/>
    <w:rsid w:val="006770AA"/>
    <w:rsid w:val="006812F8"/>
    <w:rsid w:val="00687BCD"/>
    <w:rsid w:val="0069454A"/>
    <w:rsid w:val="00694FE9"/>
    <w:rsid w:val="006B4D69"/>
    <w:rsid w:val="006E44E1"/>
    <w:rsid w:val="00705FF4"/>
    <w:rsid w:val="00710DF3"/>
    <w:rsid w:val="00731CDB"/>
    <w:rsid w:val="0074277B"/>
    <w:rsid w:val="007437A2"/>
    <w:rsid w:val="00762D0F"/>
    <w:rsid w:val="0077519A"/>
    <w:rsid w:val="00775631"/>
    <w:rsid w:val="00781A0F"/>
    <w:rsid w:val="007855A4"/>
    <w:rsid w:val="007A6671"/>
    <w:rsid w:val="007B19DF"/>
    <w:rsid w:val="007B6350"/>
    <w:rsid w:val="007D07C6"/>
    <w:rsid w:val="007E5BAE"/>
    <w:rsid w:val="0080304C"/>
    <w:rsid w:val="008038A9"/>
    <w:rsid w:val="00807BA2"/>
    <w:rsid w:val="008151AA"/>
    <w:rsid w:val="00823EE5"/>
    <w:rsid w:val="008409D7"/>
    <w:rsid w:val="0085441F"/>
    <w:rsid w:val="008546F9"/>
    <w:rsid w:val="008971CD"/>
    <w:rsid w:val="008A2FBF"/>
    <w:rsid w:val="008A4976"/>
    <w:rsid w:val="008C0AB2"/>
    <w:rsid w:val="008C6C91"/>
    <w:rsid w:val="008D2C8C"/>
    <w:rsid w:val="008E717A"/>
    <w:rsid w:val="008F1A00"/>
    <w:rsid w:val="008F39AC"/>
    <w:rsid w:val="008F5048"/>
    <w:rsid w:val="00901C28"/>
    <w:rsid w:val="00907C30"/>
    <w:rsid w:val="00925B82"/>
    <w:rsid w:val="0093677F"/>
    <w:rsid w:val="00951458"/>
    <w:rsid w:val="00955519"/>
    <w:rsid w:val="00962CB3"/>
    <w:rsid w:val="00963EB3"/>
    <w:rsid w:val="009B5BCD"/>
    <w:rsid w:val="009B7893"/>
    <w:rsid w:val="009C7BA1"/>
    <w:rsid w:val="009E334C"/>
    <w:rsid w:val="009F0C59"/>
    <w:rsid w:val="009F15C4"/>
    <w:rsid w:val="00A0015A"/>
    <w:rsid w:val="00A176F7"/>
    <w:rsid w:val="00A1773E"/>
    <w:rsid w:val="00A52C21"/>
    <w:rsid w:val="00A56FE4"/>
    <w:rsid w:val="00A74267"/>
    <w:rsid w:val="00A7763E"/>
    <w:rsid w:val="00A802E0"/>
    <w:rsid w:val="00AC2D89"/>
    <w:rsid w:val="00AD2E43"/>
    <w:rsid w:val="00B14AB5"/>
    <w:rsid w:val="00B23923"/>
    <w:rsid w:val="00B25FD9"/>
    <w:rsid w:val="00B41777"/>
    <w:rsid w:val="00B77B91"/>
    <w:rsid w:val="00B8775F"/>
    <w:rsid w:val="00BC32EF"/>
    <w:rsid w:val="00BE2D2F"/>
    <w:rsid w:val="00C074E4"/>
    <w:rsid w:val="00C15716"/>
    <w:rsid w:val="00C249BA"/>
    <w:rsid w:val="00C30BFC"/>
    <w:rsid w:val="00C561A9"/>
    <w:rsid w:val="00C57486"/>
    <w:rsid w:val="00C848DC"/>
    <w:rsid w:val="00C85DF4"/>
    <w:rsid w:val="00C94DB8"/>
    <w:rsid w:val="00CA6257"/>
    <w:rsid w:val="00CB602D"/>
    <w:rsid w:val="00CE6572"/>
    <w:rsid w:val="00CF4A0F"/>
    <w:rsid w:val="00D266C9"/>
    <w:rsid w:val="00D330A9"/>
    <w:rsid w:val="00D37570"/>
    <w:rsid w:val="00D3760F"/>
    <w:rsid w:val="00D400ED"/>
    <w:rsid w:val="00D63649"/>
    <w:rsid w:val="00D65CC1"/>
    <w:rsid w:val="00D82A58"/>
    <w:rsid w:val="00D83E50"/>
    <w:rsid w:val="00DB5897"/>
    <w:rsid w:val="00DD00E6"/>
    <w:rsid w:val="00DD6A5D"/>
    <w:rsid w:val="00DE0E47"/>
    <w:rsid w:val="00E478BE"/>
    <w:rsid w:val="00E51473"/>
    <w:rsid w:val="00E715B6"/>
    <w:rsid w:val="00E82D61"/>
    <w:rsid w:val="00E83A39"/>
    <w:rsid w:val="00EA5DAB"/>
    <w:rsid w:val="00EA7532"/>
    <w:rsid w:val="00EC09E2"/>
    <w:rsid w:val="00EC7059"/>
    <w:rsid w:val="00EE35B5"/>
    <w:rsid w:val="00EE5351"/>
    <w:rsid w:val="00F056DA"/>
    <w:rsid w:val="00F065F8"/>
    <w:rsid w:val="00F231E6"/>
    <w:rsid w:val="00F30C3C"/>
    <w:rsid w:val="00F36881"/>
    <w:rsid w:val="00F40061"/>
    <w:rsid w:val="00F50B34"/>
    <w:rsid w:val="00F52C8C"/>
    <w:rsid w:val="00F66BD4"/>
    <w:rsid w:val="00F9128B"/>
    <w:rsid w:val="00F92EC6"/>
    <w:rsid w:val="00FB5257"/>
    <w:rsid w:val="00FC6C61"/>
    <w:rsid w:val="00FD2467"/>
    <w:rsid w:val="00FD74CE"/>
    <w:rsid w:val="00FE3602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63D097A"/>
  <w15:docId w15:val="{649C228E-BBF7-44AA-8B37-1929C98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802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02E0"/>
  </w:style>
  <w:style w:type="character" w:styleId="FootnoteReference">
    <w:name w:val="footnote reference"/>
    <w:rsid w:val="00A802E0"/>
    <w:rPr>
      <w:vertAlign w:val="superscript"/>
    </w:rPr>
  </w:style>
  <w:style w:type="paragraph" w:styleId="Header">
    <w:name w:val="header"/>
    <w:basedOn w:val="Normal"/>
    <w:link w:val="HeaderChar"/>
    <w:rsid w:val="00504C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4CF3"/>
    <w:rPr>
      <w:sz w:val="24"/>
      <w:szCs w:val="24"/>
    </w:rPr>
  </w:style>
  <w:style w:type="paragraph" w:styleId="Footer">
    <w:name w:val="footer"/>
    <w:basedOn w:val="Normal"/>
    <w:link w:val="FooterChar"/>
    <w:rsid w:val="00504C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04CF3"/>
    <w:rPr>
      <w:sz w:val="24"/>
      <w:szCs w:val="24"/>
    </w:rPr>
  </w:style>
  <w:style w:type="character" w:styleId="CommentReference">
    <w:name w:val="annotation reference"/>
    <w:basedOn w:val="DefaultParagraphFont"/>
    <w:rsid w:val="002806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0634"/>
  </w:style>
  <w:style w:type="paragraph" w:styleId="CommentSubject">
    <w:name w:val="annotation subject"/>
    <w:basedOn w:val="CommentText"/>
    <w:next w:val="CommentText"/>
    <w:link w:val="CommentSubjectChar"/>
    <w:rsid w:val="00280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0634"/>
    <w:rPr>
      <w:b/>
      <w:bCs/>
    </w:rPr>
  </w:style>
  <w:style w:type="paragraph" w:styleId="Revision">
    <w:name w:val="Revision"/>
    <w:hidden/>
    <w:uiPriority w:val="99"/>
    <w:semiHidden/>
    <w:rsid w:val="00280634"/>
    <w:rPr>
      <w:sz w:val="24"/>
      <w:szCs w:val="24"/>
    </w:rPr>
  </w:style>
  <w:style w:type="paragraph" w:styleId="BalloonText">
    <w:name w:val="Balloon Text"/>
    <w:basedOn w:val="Normal"/>
    <w:link w:val="BalloonTextChar"/>
    <w:rsid w:val="00280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4F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0317"/>
    <w:rPr>
      <w:color w:val="808080"/>
    </w:rPr>
  </w:style>
  <w:style w:type="character" w:styleId="PageNumber">
    <w:name w:val="page number"/>
    <w:basedOn w:val="DefaultParagraphFont"/>
    <w:rsid w:val="0092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8FED-6204-4531-8DA7-F4AD6057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FHB Breeding Program Summary Form</vt:lpstr>
    </vt:vector>
  </TitlesOfParts>
  <Company>ScabUSA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 Breeding Program Summary Form</dc:title>
  <dc:subject/>
  <dc:creator>Fred Kolb</dc:creator>
  <cp:keywords/>
  <cp:lastModifiedBy>Michelle J Bjerkness</cp:lastModifiedBy>
  <cp:revision>3</cp:revision>
  <cp:lastPrinted>2011-05-24T20:18:00Z</cp:lastPrinted>
  <dcterms:created xsi:type="dcterms:W3CDTF">2024-07-29T16:33:00Z</dcterms:created>
  <dcterms:modified xsi:type="dcterms:W3CDTF">2024-07-29T16:34:00Z</dcterms:modified>
</cp:coreProperties>
</file>